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3DC" w:rsidRDefault="003C6EA5">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Many factors, having little or nothing to do with the ability of the computer to efficiently compile and execute the code, contribute to readability.</w:t>
      </w:r>
      <w:r>
        <w:br/>
        <w:t>In 1206, the Arab engineer Al-Jazari invented a programmable drum machine where a musical mechanical automaton could be made to play different rhythms and drum patterns, via pegs and cams.</w:t>
      </w:r>
      <w:r>
        <w:br/>
        <w:t xml:space="preserve"> The academic field and the engineering practice of computer programming are both largely concerned with discovering and implementing the most efficient algorithms for a gi</w:t>
      </w:r>
      <w:r>
        <w:t>ven class of problems.</w:t>
      </w:r>
      <w:r>
        <w:br/>
        <w:t>He gave the first description of cryptanalysis by frequency analysis, the earliest code-breaking algorithm.</w:t>
      </w:r>
      <w:r>
        <w:br/>
        <w:t xml:space="preserve"> Different programming languages support different styles of programming (called programming paradigms).</w:t>
      </w:r>
      <w:r>
        <w:br/>
        <w:t>FORTRAN, the first widely used high-level language to have a functional implementation, came out in 1957, and many other languages were soon developed—in particular, COBOL aimed at commercial data processing, and Lisp for computer research.</w:t>
      </w:r>
      <w:r>
        <w:br/>
        <w:t>However, with the concept of the st</w:t>
      </w:r>
      <w:r>
        <w:t>ored-program computer introduced in 1949, both programs and data were stored and manipulated in the same way in computer memory.</w:t>
      </w:r>
      <w:r>
        <w:br/>
        <w:t>Also, specific user environment and usage history can make it difficult to reproduce the problem.</w:t>
      </w:r>
      <w:r>
        <w:br/>
        <w:t xml:space="preserve"> In the 1880s, Herman Hollerith invented the concept of storing data in machine-readable form.</w:t>
      </w:r>
      <w:r>
        <w:br/>
        <w:t>There exist a lot of different approaches for each of those tasks.</w:t>
      </w:r>
      <w:r>
        <w:br/>
        <w:t xml:space="preserve"> New languages are generally designed around the syntax of a prior language with new functionality added, (for example C++ </w:t>
      </w:r>
      <w:r>
        <w:t>adds object-orientation to C, and Java adds memory management and bytecode to C++, but as a result, loses efficiency and the ability for low-level manipulation).</w:t>
      </w:r>
      <w:r>
        <w:br/>
        <w:t>As early as the 9th century, a programmable music sequencer was invented by the Persian Banu Musa brothers, who described an automated mechanical flute player in the Book of Ingenious Devices.</w:t>
      </w:r>
      <w:r>
        <w:br/>
        <w:t>The Unified Modeling Language (UML) is a notation used for both the OOAD and MDA.</w:t>
      </w:r>
      <w:r>
        <w:br/>
      </w:r>
    </w:p>
    <w:sectPr w:rsidR="001B43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1071921">
    <w:abstractNumId w:val="8"/>
  </w:num>
  <w:num w:numId="2" w16cid:durableId="1810124503">
    <w:abstractNumId w:val="6"/>
  </w:num>
  <w:num w:numId="3" w16cid:durableId="520123003">
    <w:abstractNumId w:val="5"/>
  </w:num>
  <w:num w:numId="4" w16cid:durableId="544294816">
    <w:abstractNumId w:val="4"/>
  </w:num>
  <w:num w:numId="5" w16cid:durableId="720439193">
    <w:abstractNumId w:val="7"/>
  </w:num>
  <w:num w:numId="6" w16cid:durableId="1072434926">
    <w:abstractNumId w:val="3"/>
  </w:num>
  <w:num w:numId="7" w16cid:durableId="200166044">
    <w:abstractNumId w:val="2"/>
  </w:num>
  <w:num w:numId="8" w16cid:durableId="2103989421">
    <w:abstractNumId w:val="1"/>
  </w:num>
  <w:num w:numId="9" w16cid:durableId="200967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3DC"/>
    <w:rsid w:val="0029639D"/>
    <w:rsid w:val="00326F90"/>
    <w:rsid w:val="003C6E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