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1A3" w:rsidRDefault="006B6E3D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After the bug is reproduced, the input of the program may need to be simplified to make it easier to debug.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For example, when a bug in a compiler can make it crash when parsing some large source file, a simplification of the test case that results in only few lines from the original source file can be sufficient to </w:t>
      </w:r>
      <w:r>
        <w:t>reproduce the same crash.</w:t>
      </w:r>
      <w:r>
        <w:br/>
        <w:t>This can be a non-trivial task, for example as with parallel processes or some unusual software bugs.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 similar technique used for database design is Entity-Relationship Modeling (ER Modeling).</w:t>
      </w:r>
      <w:r>
        <w:br/>
      </w:r>
      <w:r>
        <w:br/>
        <w:t xml:space="preserve"> Computer programming or coding is the composition of sequences of instructions, called programs, t</w:t>
      </w:r>
      <w:r>
        <w:t>hat computers can follow to perform tasks.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Implementation techniques include imperative languages (object-oriented or procedural), functional languages, and logic languages.</w:t>
      </w:r>
      <w:r>
        <w:br/>
        <w:t>It affects the aspects of quality above, including portability, usability and most importantly maintainability.</w:t>
      </w:r>
      <w:r>
        <w:br/>
        <w:t>However, with the concept of the stored-program computer introduced in 1949, both programs and data</w:t>
      </w:r>
      <w:r>
        <w:t xml:space="preserve"> were stored and manipulated in the same way in computer memory.</w:t>
      </w:r>
      <w:r>
        <w:br/>
        <w:t>It is usually easier to code in "high-level" languages than in "low-level" ones.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exist a lot of different approaches for each of those tasks.</w:t>
      </w:r>
    </w:p>
    <w:sectPr w:rsidR="008B11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22565">
    <w:abstractNumId w:val="8"/>
  </w:num>
  <w:num w:numId="2" w16cid:durableId="1787581628">
    <w:abstractNumId w:val="6"/>
  </w:num>
  <w:num w:numId="3" w16cid:durableId="2042322541">
    <w:abstractNumId w:val="5"/>
  </w:num>
  <w:num w:numId="4" w16cid:durableId="1333336581">
    <w:abstractNumId w:val="4"/>
  </w:num>
  <w:num w:numId="5" w16cid:durableId="1407341493">
    <w:abstractNumId w:val="7"/>
  </w:num>
  <w:num w:numId="6" w16cid:durableId="1862628297">
    <w:abstractNumId w:val="3"/>
  </w:num>
  <w:num w:numId="7" w16cid:durableId="1941526754">
    <w:abstractNumId w:val="2"/>
  </w:num>
  <w:num w:numId="8" w16cid:durableId="955793141">
    <w:abstractNumId w:val="1"/>
  </w:num>
  <w:num w:numId="9" w16cid:durableId="119859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6E3D"/>
    <w:rsid w:val="008B11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2023-12-06T05:52:00Z</dcterms:modified>
  <cp:category/>
</cp:coreProperties>
</file>