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818" w:rsidRDefault="0043086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 xml:space="preserve"> Code-breaking algor</w:t>
      </w:r>
      <w:r>
        <w:t>ithms have also existed for centuries.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Auxiliary tasks accompanying and related to programming include analyzing requirements, testing, debugging (investiga</w:t>
      </w:r>
      <w:r>
        <w:t>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A study found that a few simple readability transformations made code shorter and drastically reduced the time to understand it.</w:t>
      </w:r>
      <w:r>
        <w:br/>
        <w:t xml:space="preserve"> Implement</w:t>
      </w:r>
      <w:r>
        <w:t>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092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587664">
    <w:abstractNumId w:val="8"/>
  </w:num>
  <w:num w:numId="2" w16cid:durableId="950281054">
    <w:abstractNumId w:val="6"/>
  </w:num>
  <w:num w:numId="3" w16cid:durableId="1483808825">
    <w:abstractNumId w:val="5"/>
  </w:num>
  <w:num w:numId="4" w16cid:durableId="123818956">
    <w:abstractNumId w:val="4"/>
  </w:num>
  <w:num w:numId="5" w16cid:durableId="376125876">
    <w:abstractNumId w:val="7"/>
  </w:num>
  <w:num w:numId="6" w16cid:durableId="1072200428">
    <w:abstractNumId w:val="3"/>
  </w:num>
  <w:num w:numId="7" w16cid:durableId="918177936">
    <w:abstractNumId w:val="2"/>
  </w:num>
  <w:num w:numId="8" w16cid:durableId="1388455100">
    <w:abstractNumId w:val="1"/>
  </w:num>
  <w:num w:numId="9" w16cid:durableId="1219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818"/>
    <w:rsid w:val="0015074B"/>
    <w:rsid w:val="0029639D"/>
    <w:rsid w:val="00326F90"/>
    <w:rsid w:val="004308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