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6509" w:rsidRDefault="002F7F55">
      <w:r>
        <w:t>One approach popular for requirements analysis is Use Case analysis..</w:t>
      </w:r>
      <w:r>
        <w:br/>
        <w:t>Ideally, the programming language best suited for the task at hand will be selected.</w:t>
      </w:r>
      <w:r>
        <w:br/>
        <w:t xml:space="preserve">A study found that a few simple readability transformations made code shorter and </w:t>
      </w:r>
      <w:r>
        <w:t>drastically reduced the time to understand it.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Computer programmers are those who write computer software.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Compilers harnessed the power of computers to make prog</w:t>
      </w:r>
      <w:r>
        <w:t>ramming easier by allowing programmers to specify calculations by entering a formula using infix notation.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In 1206, the Arab engineer Al-Jazari invented a programmable drum machine where a musical mechanical automaton could be </w:t>
      </w:r>
      <w:r>
        <w:t>made to play different rhythms and drum patterns, via pegs and cams.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Scripting and breakpointing is also part of this process.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</w:t>
      </w:r>
      <w:r>
        <w:t xml:space="preserve"> Analytical Engine.</w:t>
      </w:r>
      <w:r>
        <w:br/>
        <w:t xml:space="preserve"> Programs were mostly entered using punched cards or paper tape.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Different programming languages support different styles of programming (called programming paradigms).</w:t>
      </w:r>
    </w:p>
    <w:sectPr w:rsidR="00EE65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2445524">
    <w:abstractNumId w:val="8"/>
  </w:num>
  <w:num w:numId="2" w16cid:durableId="1768455471">
    <w:abstractNumId w:val="6"/>
  </w:num>
  <w:num w:numId="3" w16cid:durableId="2058697900">
    <w:abstractNumId w:val="5"/>
  </w:num>
  <w:num w:numId="4" w16cid:durableId="1606647015">
    <w:abstractNumId w:val="4"/>
  </w:num>
  <w:num w:numId="5" w16cid:durableId="1603145581">
    <w:abstractNumId w:val="7"/>
  </w:num>
  <w:num w:numId="6" w16cid:durableId="121460158">
    <w:abstractNumId w:val="3"/>
  </w:num>
  <w:num w:numId="7" w16cid:durableId="1122578550">
    <w:abstractNumId w:val="2"/>
  </w:num>
  <w:num w:numId="8" w16cid:durableId="190456372">
    <w:abstractNumId w:val="1"/>
  </w:num>
  <w:num w:numId="9" w16cid:durableId="172995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7F55"/>
    <w:rsid w:val="00326F90"/>
    <w:rsid w:val="00AA1D8D"/>
    <w:rsid w:val="00B47730"/>
    <w:rsid w:val="00CB0664"/>
    <w:rsid w:val="00EE65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2023-12-06T05:33:00Z</dcterms:modified>
  <cp:category/>
</cp:coreProperties>
</file>