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93D" w:rsidRDefault="005E2CC6">
      <w:r>
        <w:t>Normally the first step in debugging is to attempt to reproduce the problem..</w:t>
      </w:r>
      <w:r>
        <w:br/>
      </w:r>
      <w:r>
        <w:t xml:space="preserve"> A similar technique used for database design is Entity-Relationship Modeling (ER Modeling).</w:t>
      </w:r>
      <w:r>
        <w:br/>
        <w:t>Text editors were also developed that allowed changes and corrections to be made much more easily than with punched cards.</w:t>
      </w:r>
      <w:r>
        <w:br/>
        <w:t>However, readability is more than just programming style.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Ideally, the p</w:t>
      </w:r>
      <w:r>
        <w:t>rogramming language best suited for the task at hand will be selected.</w:t>
      </w:r>
      <w:r>
        <w:br/>
        <w:t>This can be a non-trivial task, for example as with parallel processes or some unusual software bugs.</w:t>
      </w:r>
      <w:r>
        <w:br/>
        <w:t xml:space="preserve"> Code-breaking algorithms have also existed for centuries.</w:t>
      </w:r>
      <w:r>
        <w:br/>
        <w:t>Programming languages are essential for software development.</w:t>
      </w:r>
      <w:r>
        <w:br/>
        <w:t xml:space="preserve"> It is very difficult to determine what are the most popular modern programming languages.</w:t>
      </w:r>
      <w:r>
        <w:br/>
        <w:t xml:space="preserve"> Machine code was the language of early programs, written in the instruction set of the particular machine, often in binary not</w:t>
      </w:r>
      <w:r>
        <w:t>ation.</w:t>
      </w:r>
      <w:r>
        <w:br/>
        <w:t>Use of a static code analysis tool can help detect some possible problems.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After the bug is reproduced, th</w:t>
      </w:r>
      <w:r>
        <w:t>e input of the program may need to be simplified to make it easier to debug.</w:t>
      </w:r>
    </w:p>
    <w:sectPr w:rsidR="00C109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9062386">
    <w:abstractNumId w:val="8"/>
  </w:num>
  <w:num w:numId="2" w16cid:durableId="1554466849">
    <w:abstractNumId w:val="6"/>
  </w:num>
  <w:num w:numId="3" w16cid:durableId="528572205">
    <w:abstractNumId w:val="5"/>
  </w:num>
  <w:num w:numId="4" w16cid:durableId="704871042">
    <w:abstractNumId w:val="4"/>
  </w:num>
  <w:num w:numId="5" w16cid:durableId="323582105">
    <w:abstractNumId w:val="7"/>
  </w:num>
  <w:num w:numId="6" w16cid:durableId="734549538">
    <w:abstractNumId w:val="3"/>
  </w:num>
  <w:num w:numId="7" w16cid:durableId="1065107875">
    <w:abstractNumId w:val="2"/>
  </w:num>
  <w:num w:numId="8" w16cid:durableId="1453204001">
    <w:abstractNumId w:val="1"/>
  </w:num>
  <w:num w:numId="9" w16cid:durableId="175034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CC6"/>
    <w:rsid w:val="00AA1D8D"/>
    <w:rsid w:val="00B47730"/>
    <w:rsid w:val="00C1093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2023-12-06T05:05:00Z</dcterms:modified>
  <cp:category/>
</cp:coreProperties>
</file>