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C93" w:rsidRDefault="0001190D">
      <w:r>
        <w:t>Many applications use a mix of several languages in their construction and use..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 xml:space="preserve"> After the bug is reproduced, the input of the program may need to be simplified to make it easier to debug.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The first compiler related tool, the</w:t>
      </w:r>
      <w:r>
        <w:t xml:space="preserve">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  <w:r>
        <w:br/>
        <w:t xml:space="preserve"> Programs were mostly entered using punched cards or paper tape.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These compiled languages allow the programmer to write programs in terms that are </w:t>
      </w:r>
      <w:r>
        <w:t>syntactically richer, and more capable of abstracting the code, making it easy to target varying machine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Different programming languages support different styles of programming (called programming paradigms).</w:t>
      </w:r>
      <w:r>
        <w:br/>
        <w:t>The c</w:t>
      </w:r>
      <w:r>
        <w:t>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Proficient programming usually requires expertise in several different subjects, including knowledge of the application domain, details of programming languages and gener</w:t>
      </w:r>
      <w:r>
        <w:t>ic code libraries, specialized algorithms, and formal logic.</w:t>
      </w:r>
    </w:p>
    <w:sectPr w:rsidR="00F57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138492">
    <w:abstractNumId w:val="8"/>
  </w:num>
  <w:num w:numId="2" w16cid:durableId="684593078">
    <w:abstractNumId w:val="6"/>
  </w:num>
  <w:num w:numId="3" w16cid:durableId="625505323">
    <w:abstractNumId w:val="5"/>
  </w:num>
  <w:num w:numId="4" w16cid:durableId="1108739499">
    <w:abstractNumId w:val="4"/>
  </w:num>
  <w:num w:numId="5" w16cid:durableId="1158619757">
    <w:abstractNumId w:val="7"/>
  </w:num>
  <w:num w:numId="6" w16cid:durableId="626088118">
    <w:abstractNumId w:val="3"/>
  </w:num>
  <w:num w:numId="7" w16cid:durableId="1240793561">
    <w:abstractNumId w:val="2"/>
  </w:num>
  <w:num w:numId="8" w16cid:durableId="274824882">
    <w:abstractNumId w:val="1"/>
  </w:num>
  <w:num w:numId="9" w16cid:durableId="40442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90D"/>
    <w:rsid w:val="00034616"/>
    <w:rsid w:val="0006063C"/>
    <w:rsid w:val="0015074B"/>
    <w:rsid w:val="0029639D"/>
    <w:rsid w:val="00326F90"/>
    <w:rsid w:val="00AA1D8D"/>
    <w:rsid w:val="00B47730"/>
    <w:rsid w:val="00CB0664"/>
    <w:rsid w:val="00F57C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