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DE2" w:rsidRDefault="00D95FB9">
      <w:r>
        <w:t>This can be a non-trivial task, for example as with parallel processes or some unusual software bugs..</w:t>
      </w:r>
      <w:r>
        <w:br/>
        <w:t>Techniques like Code refactoring can enhance readability.</w:t>
      </w:r>
      <w:r>
        <w:br/>
        <w:t>Programming languages are essential for software development.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In the 1880s, Herman Hollerith invented the concept of storing data in machine-readable form.</w:t>
      </w:r>
      <w:r>
        <w:br/>
        <w:t xml:space="preserve"> A similar technique used for database design is Entity-Relationship Modeling (ER Modeling).</w:t>
      </w:r>
      <w:r>
        <w:br/>
        <w:t xml:space="preserve">Sometimes software development is known as software engineering, especially when it employs formal methods or follows an engineering </w:t>
      </w:r>
      <w:r>
        <w:t>design process.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 study found that a few simple readability transformations made code shorter and drastically reduced the time to understand it.</w:t>
      </w:r>
      <w:r>
        <w:br/>
        <w:t>By the late 1960s, data storage devices and com</w:t>
      </w:r>
      <w:r>
        <w:t>puter terminals became inexpensive enough that programs could be created by typing directly into the computers.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They are the building blocks for all soft</w:t>
      </w:r>
      <w:r>
        <w:t>ware, from the simplest applications to the most sophisticated ones.</w:t>
      </w:r>
      <w:r>
        <w:br/>
        <w:t xml:space="preserve"> Popular modeling techniques include Object-Oriented Analysis and Design (OOAD) and Model-Driven Architecture (MDA).</w:t>
      </w:r>
    </w:p>
    <w:sectPr w:rsidR="003E5D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879428">
    <w:abstractNumId w:val="8"/>
  </w:num>
  <w:num w:numId="2" w16cid:durableId="1949242098">
    <w:abstractNumId w:val="6"/>
  </w:num>
  <w:num w:numId="3" w16cid:durableId="478965628">
    <w:abstractNumId w:val="5"/>
  </w:num>
  <w:num w:numId="4" w16cid:durableId="170949331">
    <w:abstractNumId w:val="4"/>
  </w:num>
  <w:num w:numId="5" w16cid:durableId="1128473480">
    <w:abstractNumId w:val="7"/>
  </w:num>
  <w:num w:numId="6" w16cid:durableId="734932979">
    <w:abstractNumId w:val="3"/>
  </w:num>
  <w:num w:numId="7" w16cid:durableId="498276079">
    <w:abstractNumId w:val="2"/>
  </w:num>
  <w:num w:numId="8" w16cid:durableId="1088884929">
    <w:abstractNumId w:val="1"/>
  </w:num>
  <w:num w:numId="9" w16cid:durableId="184073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DE2"/>
    <w:rsid w:val="00AA1D8D"/>
    <w:rsid w:val="00B47730"/>
    <w:rsid w:val="00CB0664"/>
    <w:rsid w:val="00D95F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