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8ED" w:rsidRDefault="00D32803">
      <w:r>
        <w:t>Compilers harnessed the power of computers to make programming easier by allowing programmers to specify calculations by entering a formula using infix notation..</w:t>
      </w:r>
      <w:r>
        <w:br/>
        <w:t>There exist a lot of different approaches for each of those tasks.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 xml:space="preserve"> After the bug is reproduced, the input of the program may need to be simplified to make it easier to debug.</w:t>
      </w:r>
      <w:r>
        <w:br/>
        <w:t>Also, specific user environment and usage history can make it difficult to reproduce the problem.</w:t>
      </w:r>
      <w:r>
        <w:br/>
        <w:t xml:space="preserve">In the 9th century, the Arab mathematician Al-Kindi described a cryptographic algorithm for </w:t>
      </w:r>
      <w:r>
        <w:t>deciphering encrypted code, in A Manuscript on Deciphering Cryptographic Messages.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 MDA.</w:t>
      </w:r>
      <w:r>
        <w:br/>
        <w:t>Integrated development environments (IDEs) aim to integrate al</w:t>
      </w:r>
      <w:r>
        <w:t>l such help.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example, when a bug in a compiler can make it crash when parsing some large source f</w:t>
      </w:r>
      <w:r>
        <w:t>ile, a simplification of the test case that results in only few lines from the original source file can be sufficient to reproduce the same crash.</w:t>
      </w:r>
      <w:r>
        <w:br/>
        <w:t>A study found that a few simple readability transformations made code shorter and drastically reduced the time to understand it.</w:t>
      </w:r>
      <w:r>
        <w:br/>
        <w:t xml:space="preserve"> In the 1880s, Herman Hollerith invented the concept of storing data in machine-readable form.</w:t>
      </w:r>
    </w:p>
    <w:sectPr w:rsidR="00D44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26646">
    <w:abstractNumId w:val="8"/>
  </w:num>
  <w:num w:numId="2" w16cid:durableId="1601403411">
    <w:abstractNumId w:val="6"/>
  </w:num>
  <w:num w:numId="3" w16cid:durableId="670065028">
    <w:abstractNumId w:val="5"/>
  </w:num>
  <w:num w:numId="4" w16cid:durableId="1767968149">
    <w:abstractNumId w:val="4"/>
  </w:num>
  <w:num w:numId="5" w16cid:durableId="706294057">
    <w:abstractNumId w:val="7"/>
  </w:num>
  <w:num w:numId="6" w16cid:durableId="1218475177">
    <w:abstractNumId w:val="3"/>
  </w:num>
  <w:num w:numId="7" w16cid:durableId="183793022">
    <w:abstractNumId w:val="2"/>
  </w:num>
  <w:num w:numId="8" w16cid:durableId="332685754">
    <w:abstractNumId w:val="1"/>
  </w:num>
  <w:num w:numId="9" w16cid:durableId="50386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2803"/>
    <w:rsid w:val="00D44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