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47B0" w:rsidRDefault="0041242D">
      <w:r>
        <w:t>It involves designing and implementing algorithms, step-by-step specifications of procedures, by writing code in one or more programming languages..</w:t>
      </w:r>
      <w:r>
        <w:br/>
      </w:r>
      <w:r>
        <w:br/>
      </w:r>
      <w:r>
        <w:t xml:space="preserve"> Some languages are very popular for particular kinds of applications, while some languages are regularly used to write many different kinds of applications.</w:t>
      </w:r>
      <w:r>
        <w:br/>
        <w:t xml:space="preserve"> Computer programmers are those who write computer software.</w:t>
      </w:r>
      <w:r>
        <w:br/>
        <w:t xml:space="preserve"> The first step in most formal software development processes is requirements analysis, followed by testing to determine value modeling, implementation, and failure elimination (debugging).</w:t>
      </w:r>
      <w:r>
        <w:br/>
        <w:t xml:space="preserve"> The first computer program is generally dated to 1843, when mathematician Ada Lovelace published an al</w:t>
      </w:r>
      <w:r>
        <w:t>gorithm to calculate a sequence of Bernoulli numbers, intended to be carried out by Charles Babbage's Analytical Engine.</w:t>
      </w:r>
      <w:r>
        <w:br/>
        <w:t xml:space="preserve"> Whatever the approach to development may be, the final program must satisfy some fundamental properties.</w:t>
      </w:r>
      <w:r>
        <w:br/>
        <w:t>The Unified Modeling Language (UML) is a notation used for both the OOAD and MDA.</w:t>
      </w:r>
      <w:r>
        <w:br/>
        <w:t>Many factors, having little or nothing to do with the ability of the computer to efficiently compile and execute the code, contribute to readability.</w:t>
      </w:r>
      <w:r>
        <w:br/>
        <w:t xml:space="preserve"> Debugging is a very important task in the software d</w:t>
      </w:r>
      <w:r>
        <w:t>evelopment process since having defects in a program can have significant consequences for its users.</w:t>
      </w:r>
      <w:r>
        <w:br/>
        <w:t xml:space="preserve"> Machine code was the language of early programs, written in the instruction set of the particular machine, often in binary notation.</w:t>
      </w:r>
      <w:r>
        <w:br/>
        <w:t>Trade-offs from this ideal involve finding enough programmers who know the language to build a team, the availability of compilers for that language, and the efficiency with which programs written in a given language execute.</w:t>
      </w:r>
      <w:r>
        <w:br/>
        <w:t>However, Charles Babbage had already written his f</w:t>
      </w:r>
      <w:r>
        <w:t>irst program for the Analytical Engine in 1837.</w:t>
      </w:r>
      <w:r>
        <w:br/>
        <w:t>The choice of language used is subject to many considerations, such as company policy, suitability to task, availability of third-party packages, or individual preference.</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w:t>
      </w:r>
      <w:r>
        <w:t>of code written in the language (this underestimates the number of users of business languages such as COBOL).</w:t>
      </w:r>
    </w:p>
    <w:sectPr w:rsidR="004047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7506426">
    <w:abstractNumId w:val="8"/>
  </w:num>
  <w:num w:numId="2" w16cid:durableId="478614391">
    <w:abstractNumId w:val="6"/>
  </w:num>
  <w:num w:numId="3" w16cid:durableId="1347290170">
    <w:abstractNumId w:val="5"/>
  </w:num>
  <w:num w:numId="4" w16cid:durableId="1088186800">
    <w:abstractNumId w:val="4"/>
  </w:num>
  <w:num w:numId="5" w16cid:durableId="2114855846">
    <w:abstractNumId w:val="7"/>
  </w:num>
  <w:num w:numId="6" w16cid:durableId="1751149216">
    <w:abstractNumId w:val="3"/>
  </w:num>
  <w:num w:numId="7" w16cid:durableId="92408579">
    <w:abstractNumId w:val="2"/>
  </w:num>
  <w:num w:numId="8" w16cid:durableId="145904483">
    <w:abstractNumId w:val="1"/>
  </w:num>
  <w:num w:numId="9" w16cid:durableId="150720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47B0"/>
    <w:rsid w:val="0041242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