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CCD" w:rsidRDefault="000212B4">
      <w:r>
        <w:t>There are many approaches to the Software development process..</w:t>
      </w:r>
      <w:r>
        <w:br/>
        <w:t>He gave the first description of cryptanalysis by frequency analysis, the earliest code-breaking algorithm.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Programmable devices have existed for centuries.</w:t>
      </w:r>
      <w:r>
        <w:br/>
        <w:t xml:space="preserve"> Code-breaking algorithms have also existed for centuries.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The first computer program is generally dated to 1843, when mathematician Ad</w:t>
      </w:r>
      <w:r>
        <w:t>a Lovelace published an algorithm to calculate a sequence of Bernoulli numbers, intended to be carried out by Charles Babbage's Analytical Engine.</w:t>
      </w:r>
      <w:r>
        <w:br/>
        <w:t>One approach popular for requirements analysis is Use Case analysis.</w:t>
      </w:r>
      <w:r>
        <w:br/>
        <w:t>However, readability is more than just programming style.</w:t>
      </w:r>
      <w:r>
        <w:br/>
        <w:t>Normally the first step in debugging is to attempt to reproduce the problem.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However, Charles Babbage had already written his first program for the Analytical Engine in 1837.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Text editors were also developed that allow</w:t>
      </w:r>
      <w:r>
        <w:t>ed changes and corrections to be made much more easily than with punched cards.</w:t>
      </w:r>
    </w:p>
    <w:sectPr w:rsidR="00AC6C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4520737">
    <w:abstractNumId w:val="8"/>
  </w:num>
  <w:num w:numId="2" w16cid:durableId="1429933291">
    <w:abstractNumId w:val="6"/>
  </w:num>
  <w:num w:numId="3" w16cid:durableId="1141846127">
    <w:abstractNumId w:val="5"/>
  </w:num>
  <w:num w:numId="4" w16cid:durableId="642547106">
    <w:abstractNumId w:val="4"/>
  </w:num>
  <w:num w:numId="5" w16cid:durableId="2122533261">
    <w:abstractNumId w:val="7"/>
  </w:num>
  <w:num w:numId="6" w16cid:durableId="222453549">
    <w:abstractNumId w:val="3"/>
  </w:num>
  <w:num w:numId="7" w16cid:durableId="370300654">
    <w:abstractNumId w:val="2"/>
  </w:num>
  <w:num w:numId="8" w16cid:durableId="767428305">
    <w:abstractNumId w:val="1"/>
  </w:num>
  <w:num w:numId="9" w16cid:durableId="1058476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2B4"/>
    <w:rsid w:val="00034616"/>
    <w:rsid w:val="0006063C"/>
    <w:rsid w:val="0015074B"/>
    <w:rsid w:val="0029639D"/>
    <w:rsid w:val="00326F90"/>
    <w:rsid w:val="00AA1D8D"/>
    <w:rsid w:val="00AC6CC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2023-12-06T08:45:00Z</dcterms:modified>
  <cp:category/>
</cp:coreProperties>
</file>