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0C2" w:rsidRDefault="00887249">
      <w:r>
        <w:t xml:space="preserve"> After the bug is reproduced, the input of the program may need to be simplified to make it easier to debug..</w:t>
      </w:r>
      <w:r>
        <w:br/>
        <w:t xml:space="preserve">Programmers typically use high-level programming languages that are more easily intelligible to humans than machine code, which is </w:t>
      </w:r>
      <w:r>
        <w:t>directly executed by the central processing unit.</w:t>
      </w:r>
      <w:r>
        <w:br/>
        <w:t>Use of a static code analysis tool can help detect some possible problems.</w:t>
      </w:r>
      <w:r>
        <w:br/>
        <w:t>It affects the aspects of quality above, including portability, usability and most importantly maintainability.</w:t>
      </w:r>
      <w:r>
        <w:br/>
        <w:t>However, Charles Babbage had already written his first program for the Analytical Engine in 1837.</w:t>
      </w:r>
      <w:r>
        <w:br/>
        <w:t>This can be a non-trivial task, for example as with parallel processes or some unusual software bugs.</w:t>
      </w:r>
      <w:r>
        <w:br/>
        <w:t xml:space="preserve"> The academic field and the engineering practice of computer programming ar</w:t>
      </w:r>
      <w:r>
        <w:t>e both largely concerned with discovering and implementing the most efficient algorithms for a given class of problems.</w:t>
      </w:r>
      <w:r>
        <w:br/>
        <w:t xml:space="preserve"> Whatever the approach to development may be, the final program must satisfy some fundamental properties.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FORTRAN, the first widely used high-level language to have a functional implementation, came </w:t>
      </w:r>
      <w:r>
        <w:t>out in 1957, and many other languages were soon developed—in particular, COBOL aimed at commercial data processing, and Lisp for computer research.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For example, COBOL is still strong in corporate data centers often on large mainframe computers, Fortran in engineering applications, scripting language</w:t>
      </w:r>
      <w:r>
        <w:t>s in Web development, and C in embedded software.</w:t>
      </w:r>
      <w:r>
        <w:br/>
        <w:t xml:space="preserve"> A similar technique used for database design is Entity-Relationship Modeling (ER Modeling).</w:t>
      </w:r>
      <w:r>
        <w:br/>
        <w:t>Programming languages are essential for software development.</w:t>
      </w:r>
      <w:r>
        <w:br/>
        <w:t xml:space="preserve"> In the 1880s, Herman Hollerith invented the concept of storing data in machine-readable form.</w:t>
      </w:r>
    </w:p>
    <w:sectPr w:rsidR="008600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4184529">
    <w:abstractNumId w:val="8"/>
  </w:num>
  <w:num w:numId="2" w16cid:durableId="1917324524">
    <w:abstractNumId w:val="6"/>
  </w:num>
  <w:num w:numId="3" w16cid:durableId="1296643303">
    <w:abstractNumId w:val="5"/>
  </w:num>
  <w:num w:numId="4" w16cid:durableId="1065688641">
    <w:abstractNumId w:val="4"/>
  </w:num>
  <w:num w:numId="5" w16cid:durableId="1188643955">
    <w:abstractNumId w:val="7"/>
  </w:num>
  <w:num w:numId="6" w16cid:durableId="1744838772">
    <w:abstractNumId w:val="3"/>
  </w:num>
  <w:num w:numId="7" w16cid:durableId="2004504987">
    <w:abstractNumId w:val="2"/>
  </w:num>
  <w:num w:numId="8" w16cid:durableId="1333142922">
    <w:abstractNumId w:val="1"/>
  </w:num>
  <w:num w:numId="9" w16cid:durableId="1642495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0C2"/>
    <w:rsid w:val="008872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2023-12-06T07:33:00Z</dcterms:modified>
  <cp:category/>
</cp:coreProperties>
</file>