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1E4" w:rsidRDefault="007F46F7">
      <w:r>
        <w:t>In 1801, the Jacquard loom could produce entirely different weaves by changing the "program" – a series of pasteboard cards with holes punched in them..</w:t>
      </w:r>
      <w:r>
        <w:br/>
        <w:t xml:space="preserve">When debugging the problem in a GUI, the programmer can try to skip some user interaction from the </w:t>
      </w:r>
      <w:r>
        <w:t>original problem description and check if remaining actions are sufficient for bugs to appear.</w:t>
      </w:r>
      <w:r>
        <w:br/>
        <w:t xml:space="preserve"> In the 1880s, Herman Hollerith invented the concept of storing data in machine-readable form.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often done with IDEs. S</w:t>
      </w:r>
      <w:r>
        <w:t>tandalone debuggers like GDB are also used, and these often provide less of a visual environment, usually using a command line.</w:t>
      </w:r>
      <w:r>
        <w:br/>
        <w:t>By the late 1960s, data storage devices and computer terminals became inexpensive enough that programs could be created by typing directly into the computers.</w:t>
      </w:r>
      <w:r>
        <w:br/>
        <w:t xml:space="preserve"> A similar technique used for database design is Entity-Relationship Modeling (ER Modeling).</w:t>
      </w:r>
      <w:r>
        <w:br/>
        <w:t>Use of a static code analysis tool can help detect some possible problems.</w:t>
      </w:r>
      <w:r>
        <w:br/>
      </w:r>
      <w:r>
        <w:br/>
        <w:t xml:space="preserve"> Computer programming or coding is the composition of se</w:t>
      </w:r>
      <w:r>
        <w:t>quences of instructions, called programs, that computers can follow to perform tasks.</w:t>
      </w:r>
      <w:r>
        <w:br/>
        <w:t>There exist a lot of different approaches for each of those tasks.</w:t>
      </w:r>
      <w:r>
        <w:br/>
        <w:t>Techniques like Code refactoring can enhance readability.</w:t>
      </w:r>
      <w:r>
        <w:br/>
        <w:t xml:space="preserve"> Some languages are very popular for particular kinds of applications, while some languages are regularly used to write many different kinds of applications.</w:t>
      </w:r>
      <w:r>
        <w:br/>
        <w:t>Proficient programming usually requires expertise in several different subjects, including knowledge of the application domain, details of prog</w:t>
      </w:r>
      <w:r>
        <w:t>ramming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Methods of measuring programming language popularity include: counting the number of job advertisements that mention the language, the n</w:t>
      </w:r>
      <w:r>
        <w:t>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2921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5823659">
    <w:abstractNumId w:val="8"/>
  </w:num>
  <w:num w:numId="2" w16cid:durableId="1813792157">
    <w:abstractNumId w:val="6"/>
  </w:num>
  <w:num w:numId="3" w16cid:durableId="795950175">
    <w:abstractNumId w:val="5"/>
  </w:num>
  <w:num w:numId="4" w16cid:durableId="596523579">
    <w:abstractNumId w:val="4"/>
  </w:num>
  <w:num w:numId="5" w16cid:durableId="582419818">
    <w:abstractNumId w:val="7"/>
  </w:num>
  <w:num w:numId="6" w16cid:durableId="229314796">
    <w:abstractNumId w:val="3"/>
  </w:num>
  <w:num w:numId="7" w16cid:durableId="908539931">
    <w:abstractNumId w:val="2"/>
  </w:num>
  <w:num w:numId="8" w16cid:durableId="2060933217">
    <w:abstractNumId w:val="1"/>
  </w:num>
  <w:num w:numId="9" w16cid:durableId="119488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1E4"/>
    <w:rsid w:val="0029639D"/>
    <w:rsid w:val="00326F90"/>
    <w:rsid w:val="007F46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