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D0A" w:rsidRDefault="00636B37">
      <w:r>
        <w:t>Programmers typically use high-level programming languages that are more easily intelligible to humans than machine code, which is directly executed by the central processing unit..</w:t>
      </w:r>
      <w:r>
        <w:br/>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 example, COBOL is still strong in corporate data centers often on large mainframe computers, Fortran in engineering applications, scripting languages in Web development, and C in embedded software.</w:t>
      </w:r>
      <w:r>
        <w:br/>
        <w:t xml:space="preserve"> Various visual programmi</w:t>
      </w:r>
      <w:r>
        <w:t>ng languages have also been developed with the intent to resolve readability concerns by adopting non-traditional approaches to code structure and display.</w:t>
      </w:r>
      <w:r>
        <w:br/>
        <w:t>Assembly languages were soon developed that let the programmer specify instruction in a text format (e.g., ADD X, TOTAL), with abbreviations for each operation code and meaningful names for specifying addresses.</w:t>
      </w:r>
      <w:r>
        <w:br/>
        <w:t>In the 9th century, the Arab mathematician Al-Kindi described a cryptographic algorithm for deciphering encrypted code, in A Manuscript on Decip</w:t>
      </w:r>
      <w:r>
        <w:t>hering Cryptographic Messages.</w:t>
      </w:r>
      <w:r>
        <w:br/>
        <w:t>Scripting and breakpointing is also part of this process.</w:t>
      </w:r>
      <w:r>
        <w:br/>
        <w:t xml:space="preserve"> Whatever the approach to development may be, the final program must satisfy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involves designing and imp</w:t>
      </w:r>
      <w:r>
        <w:t>lementing algorithms, step-by-step specifications of procedures, by writing code in one or more programming languages.</w:t>
      </w:r>
      <w:r>
        <w:br/>
        <w:t xml:space="preserve"> Implementation techniques include imperative languages (object-oriented or procedural), functional languages, and logic languages.</w:t>
      </w:r>
      <w:r>
        <w:br/>
        <w:t>Text editors were also developed that allowed changes and corrections to be made much more easily than with punched cards.</w:t>
      </w:r>
      <w:r>
        <w:br/>
        <w:t>Use of a static code analysis tool can help detect some possible problems.</w:t>
      </w:r>
      <w:r>
        <w:br/>
        <w:t>This can be a non-trivial task, for example as with parallel pr</w:t>
      </w:r>
      <w:r>
        <w:t>ocesses or some unusual software bugs.</w:t>
      </w:r>
    </w:p>
    <w:sectPr w:rsidR="00A02D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8405035">
    <w:abstractNumId w:val="8"/>
  </w:num>
  <w:num w:numId="2" w16cid:durableId="177697926">
    <w:abstractNumId w:val="6"/>
  </w:num>
  <w:num w:numId="3" w16cid:durableId="1638760355">
    <w:abstractNumId w:val="5"/>
  </w:num>
  <w:num w:numId="4" w16cid:durableId="1160777183">
    <w:abstractNumId w:val="4"/>
  </w:num>
  <w:num w:numId="5" w16cid:durableId="21632275">
    <w:abstractNumId w:val="7"/>
  </w:num>
  <w:num w:numId="6" w16cid:durableId="1923023678">
    <w:abstractNumId w:val="3"/>
  </w:num>
  <w:num w:numId="7" w16cid:durableId="1281492248">
    <w:abstractNumId w:val="2"/>
  </w:num>
  <w:num w:numId="8" w16cid:durableId="869220500">
    <w:abstractNumId w:val="1"/>
  </w:num>
  <w:num w:numId="9" w16cid:durableId="201930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6B37"/>
    <w:rsid w:val="00A02D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