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24F" w:rsidRDefault="00326462">
      <w:r>
        <w:t>Languages form an approximate spectrum from "low-level" to "high-level"; "low-level" languages are typically more machine-oriented and faster to execute, whereas "high-level" languages are more abstract and easier to use but execute less quickly..</w:t>
      </w:r>
      <w:r>
        <w:br/>
      </w:r>
      <w:r>
        <w:t xml:space="preserve"> Allen Downey, in his book How To Think Like A Computer Scientist, writes:</w:t>
      </w:r>
      <w:r>
        <w:br/>
        <w:t xml:space="preserve"> Many computer languages provide a mechanism to call functions provided by shared libraries.</w:t>
      </w:r>
      <w:r>
        <w:br/>
        <w:t>One approach popular for requirements analysis is Use Case analysis.</w:t>
      </w:r>
      <w:r>
        <w:br/>
        <w:t>It involves designing and implementing algorithms, step-by-step specifications of procedures, by writing code in one or more programming languages.</w:t>
      </w:r>
      <w:r>
        <w:br/>
        <w:t xml:space="preserve"> Code-breaking algorithms have also existed for centuries.</w:t>
      </w:r>
      <w:r>
        <w:br/>
        <w:t>Assembly languages were soon developed that let the programmer speci</w:t>
      </w:r>
      <w:r>
        <w:t>fy instruction in a text format (e.g., ADD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w:t>
      </w:r>
      <w:r>
        <w:t>ing existing source code, rather than writing new source code.</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 computer research.</w:t>
      </w:r>
      <w:r>
        <w:br/>
        <w:t>For example, COBOL is still strong in corporate data centers often on large mainframe computers, Fortran in engineering applic</w:t>
      </w:r>
      <w:r>
        <w:t>ations, scripting languages in Web development, and C in embedded software.</w:t>
      </w:r>
      <w:r>
        <w:br/>
        <w:t>Programming languages are essential for software development.</w:t>
      </w:r>
      <w:r>
        <w:br/>
        <w:t xml:space="preserve"> In the 1880s, Herman Hollerith invented the concept of storing data in machine-readable form.</w:t>
      </w:r>
      <w:r>
        <w:br/>
        <w:t>However, readability is more than just programming style.</w:t>
      </w:r>
      <w:r>
        <w:br/>
        <w:t>Their jobs usually involve:</w:t>
      </w:r>
      <w:r>
        <w:br/>
        <w:t xml:space="preserve"> Although programming has been presented in the media as a somewhat mathematical subject, some research shows that good programmers have strong skills in natural human languages, and that learn</w:t>
      </w:r>
      <w:r>
        <w:t>ing to code is similar to learning a foreign language.</w:t>
      </w:r>
    </w:p>
    <w:sectPr w:rsidR="005C0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0456008">
    <w:abstractNumId w:val="8"/>
  </w:num>
  <w:num w:numId="2" w16cid:durableId="846483923">
    <w:abstractNumId w:val="6"/>
  </w:num>
  <w:num w:numId="3" w16cid:durableId="252053190">
    <w:abstractNumId w:val="5"/>
  </w:num>
  <w:num w:numId="4" w16cid:durableId="185952312">
    <w:abstractNumId w:val="4"/>
  </w:num>
  <w:num w:numId="5" w16cid:durableId="1524705409">
    <w:abstractNumId w:val="7"/>
  </w:num>
  <w:num w:numId="6" w16cid:durableId="1939173330">
    <w:abstractNumId w:val="3"/>
  </w:num>
  <w:num w:numId="7" w16cid:durableId="505173379">
    <w:abstractNumId w:val="2"/>
  </w:num>
  <w:num w:numId="8" w16cid:durableId="753360271">
    <w:abstractNumId w:val="1"/>
  </w:num>
  <w:num w:numId="9" w16cid:durableId="12427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462"/>
    <w:rsid w:val="00326F90"/>
    <w:rsid w:val="005C02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