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24A" w:rsidRDefault="006F0D93">
      <w:r>
        <w:t>Techniques like Code refactoring can enhance readability..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It involves designing and </w:t>
      </w:r>
      <w:r>
        <w:t>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</w:t>
      </w:r>
      <w:r>
        <w:t>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>Integrated development environments (IDEs) aim to integrate all such help.</w:t>
      </w:r>
      <w:r>
        <w:br/>
        <w:t>FORTRAN, the first widely used high-level language to have a functional implem</w:t>
      </w:r>
      <w:r>
        <w:t>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</w:t>
      </w:r>
      <w:r>
        <w:t>numbers, intended to be carried out by Charles Babbage's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Popular modeling techniques includ</w:t>
      </w:r>
      <w:r>
        <w:t>e Object-Oriented Analysis and Design (OOAD) and Model-Driven Architecture (MDA).</w:t>
      </w:r>
    </w:p>
    <w:sectPr w:rsidR="00AA0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710274">
    <w:abstractNumId w:val="8"/>
  </w:num>
  <w:num w:numId="2" w16cid:durableId="1877347717">
    <w:abstractNumId w:val="6"/>
  </w:num>
  <w:num w:numId="3" w16cid:durableId="1600915013">
    <w:abstractNumId w:val="5"/>
  </w:num>
  <w:num w:numId="4" w16cid:durableId="1943804918">
    <w:abstractNumId w:val="4"/>
  </w:num>
  <w:num w:numId="5" w16cid:durableId="1821922151">
    <w:abstractNumId w:val="7"/>
  </w:num>
  <w:num w:numId="6" w16cid:durableId="1032879191">
    <w:abstractNumId w:val="3"/>
  </w:num>
  <w:num w:numId="7" w16cid:durableId="1836261971">
    <w:abstractNumId w:val="2"/>
  </w:num>
  <w:num w:numId="8" w16cid:durableId="1542979703">
    <w:abstractNumId w:val="1"/>
  </w:num>
  <w:num w:numId="9" w16cid:durableId="171076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D93"/>
    <w:rsid w:val="00AA02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