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3A3E" w:rsidRDefault="00A16BD7">
      <w:r>
        <w:t>It is usually easier to code in "high-level" languages than in "low-level" ones..</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After the bug is reproduced, the input of the program may need to be simplified to make it easier to debug.</w:t>
      </w:r>
      <w:r>
        <w:br/>
        <w:t>For this purpose, algorithms are classified into orders using so-called Big O notation, which expresses resource use, such as execution time or memory co</w:t>
      </w:r>
      <w:r>
        <w:t>nsumption, in terms of the size of an input.</w:t>
      </w:r>
      <w:r>
        <w:br/>
        <w:t>Many programmers use forms of Agile software development where the various stages of formal software development are more integrated together into short cycles that take a few weeks rather than years.</w:t>
      </w:r>
      <w:r>
        <w:br/>
        <w:t>The choice of language used is subject to many considerations, such as company policy, suitability to task, availability of third-party packages, or individual preference.</w:t>
      </w:r>
      <w:r>
        <w:br/>
        <w:t>Later a control panel (plug board) added to his 1906 Type I Tabulator allowed it to be program</w:t>
      </w:r>
      <w:r>
        <w:t>med for different jobs, and by the late 1940s, unit record equipment such as the IBM 602 and IBM 604, were programmed by control panels in a similar way, as were the first electronic computers.</w:t>
      </w:r>
      <w:r>
        <w:br/>
        <w:t xml:space="preserve"> A similar technique used for database design is Entity-Relationship Modeling (ER Modeling).</w:t>
      </w:r>
      <w:r>
        <w:br/>
        <w:t xml:space="preserve">Languages form an approximate spectrum from "low-level" to "high-level"; "low-level" languages are typically more machine-oriented and faster to execute, whereas "high-level" languages are more abstract and easier to use but </w:t>
      </w:r>
      <w:r>
        <w:t>execute less quickly.</w:t>
      </w:r>
      <w:r>
        <w:br/>
        <w:t>Normally the first step in debugging is to attempt to reproduce the problem.</w:t>
      </w:r>
      <w:r>
        <w:br/>
        <w:t>Many applications use a mix of several languages in their construction and use.</w:t>
      </w:r>
      <w:r>
        <w:br/>
        <w:t xml:space="preserve"> Programmable devices have existed for centuries.</w:t>
      </w:r>
      <w:r>
        <w:br/>
        <w:t>However, readability is more than just programming style.</w:t>
      </w:r>
      <w:r>
        <w:br/>
        <w:t>Techniques like Code refactoring can enhance readability.</w:t>
      </w:r>
      <w:r>
        <w:br/>
        <w:t xml:space="preserve"> Code-breaking algorithms have also existed for centuries.</w:t>
      </w:r>
    </w:p>
    <w:sectPr w:rsidR="00273A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8802953">
    <w:abstractNumId w:val="8"/>
  </w:num>
  <w:num w:numId="2" w16cid:durableId="1806309538">
    <w:abstractNumId w:val="6"/>
  </w:num>
  <w:num w:numId="3" w16cid:durableId="45372891">
    <w:abstractNumId w:val="5"/>
  </w:num>
  <w:num w:numId="4" w16cid:durableId="1816683078">
    <w:abstractNumId w:val="4"/>
  </w:num>
  <w:num w:numId="5" w16cid:durableId="1470199408">
    <w:abstractNumId w:val="7"/>
  </w:num>
  <w:num w:numId="6" w16cid:durableId="145631055">
    <w:abstractNumId w:val="3"/>
  </w:num>
  <w:num w:numId="7" w16cid:durableId="334382191">
    <w:abstractNumId w:val="2"/>
  </w:num>
  <w:num w:numId="8" w16cid:durableId="1116173685">
    <w:abstractNumId w:val="1"/>
  </w:num>
  <w:num w:numId="9" w16cid:durableId="33384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A3E"/>
    <w:rsid w:val="0029639D"/>
    <w:rsid w:val="00326F90"/>
    <w:rsid w:val="00A16B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2023-12-06T06:03:00Z</dcterms:modified>
  <cp:category/>
</cp:coreProperties>
</file>