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4350" w:rsidRDefault="00D93A5C">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Different programming languages support different styles of programming (called programming paradigms).</w:t>
      </w:r>
      <w:r>
        <w:br/>
        <w:t>This can be a non-trivial task, for example as with parallel processes or some unusual software bugs.</w:t>
      </w:r>
      <w:r>
        <w:br/>
        <w:t xml:space="preserve"> Debugging is a very importa</w:t>
      </w:r>
      <w:r>
        <w:t>nt task in the software development process since having defects in a program can have significant consequences for its users.</w:t>
      </w:r>
      <w:r>
        <w:br/>
        <w:t>It is usually easier to code in "high-level" languages than in "low-level" ones.</w:t>
      </w:r>
      <w:r>
        <w:br/>
        <w:t>Assembly languages were soon developed that let the programmer specify instruction in a text format (e.g., ADD X, TOTAL), with abbreviations for each operation code and meaningful names for specifying addresses.</w:t>
      </w:r>
      <w:r>
        <w:br/>
        <w:t>Provided the functions in a library follow the appropriate run-time conventions (e.g., metho</w:t>
      </w:r>
      <w:r>
        <w:t>d of passing arguments), then these functions may be written in any other language.</w:t>
      </w:r>
      <w:r>
        <w:br/>
        <w:t>However, because an assembly language is little more than a different notation for a machine language,  two machines with different instruction sets also have different assembly languages.</w:t>
      </w:r>
      <w:r>
        <w:br/>
        <w:t>As early as the 9th century, a programmable music sequencer was invented by the Persian Banu Musa brothers, who described an automated mechanical flute player in the Book of Ingenious Devices.</w:t>
      </w:r>
      <w:r>
        <w:br/>
        <w:t>It affects the aspects of quality above, inclu</w:t>
      </w:r>
      <w:r>
        <w:t>ding portability, usability and most importantly maintainability.</w:t>
      </w:r>
      <w:r>
        <w:br/>
        <w:t>Text editors were also developed that allowed changes and corrections to be made much more easily than with punched cards.</w:t>
      </w:r>
      <w:r>
        <w:br/>
        <w:t>Many programmers use forms of Agile software development where the various stages of formal software development are more integrated together into short cycles that take a few weeks rather than years.</w:t>
      </w:r>
      <w:r>
        <w:br/>
        <w:t>Expert programmers are familiar with a variety of well-established algorithms and their respective complexities and use th</w:t>
      </w:r>
      <w:r>
        <w:t>is knowledge to choose algorithms that are best suited to the circumstances.</w:t>
      </w:r>
    </w:p>
    <w:sectPr w:rsidR="008C43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9932737">
    <w:abstractNumId w:val="8"/>
  </w:num>
  <w:num w:numId="2" w16cid:durableId="1960144327">
    <w:abstractNumId w:val="6"/>
  </w:num>
  <w:num w:numId="3" w16cid:durableId="415903543">
    <w:abstractNumId w:val="5"/>
  </w:num>
  <w:num w:numId="4" w16cid:durableId="448282479">
    <w:abstractNumId w:val="4"/>
  </w:num>
  <w:num w:numId="5" w16cid:durableId="38436057">
    <w:abstractNumId w:val="7"/>
  </w:num>
  <w:num w:numId="6" w16cid:durableId="733314065">
    <w:abstractNumId w:val="3"/>
  </w:num>
  <w:num w:numId="7" w16cid:durableId="864825422">
    <w:abstractNumId w:val="2"/>
  </w:num>
  <w:num w:numId="8" w16cid:durableId="1627732533">
    <w:abstractNumId w:val="1"/>
  </w:num>
  <w:num w:numId="9" w16cid:durableId="1335107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C4350"/>
    <w:rsid w:val="00AA1D8D"/>
    <w:rsid w:val="00B47730"/>
    <w:rsid w:val="00CB0664"/>
    <w:rsid w:val="00D93A5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2023-12-06T11:09:00Z</dcterms:modified>
  <cp:category/>
</cp:coreProperties>
</file>