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2DF" w:rsidRDefault="000C0957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However, because an assembly language is little </w:t>
      </w:r>
      <w:r>
        <w:t>more than a different notation for a machine language,  two machines with different instruction sets also have different assembly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</w:t>
      </w:r>
      <w:r>
        <w:t>code editor, but the content aspects reflect the programmer's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>Fo</w:t>
      </w:r>
      <w:r>
        <w:t>r this 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</w:t>
      </w:r>
      <w:r>
        <w:t>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Popular modeling technique</w:t>
      </w:r>
      <w:r>
        <w:t>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CB7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978185">
    <w:abstractNumId w:val="8"/>
  </w:num>
  <w:num w:numId="2" w16cid:durableId="1396660771">
    <w:abstractNumId w:val="6"/>
  </w:num>
  <w:num w:numId="3" w16cid:durableId="154690237">
    <w:abstractNumId w:val="5"/>
  </w:num>
  <w:num w:numId="4" w16cid:durableId="1241452100">
    <w:abstractNumId w:val="4"/>
  </w:num>
  <w:num w:numId="5" w16cid:durableId="258416921">
    <w:abstractNumId w:val="7"/>
  </w:num>
  <w:num w:numId="6" w16cid:durableId="862934016">
    <w:abstractNumId w:val="3"/>
  </w:num>
  <w:num w:numId="7" w16cid:durableId="1822848731">
    <w:abstractNumId w:val="2"/>
  </w:num>
  <w:num w:numId="8" w16cid:durableId="561067455">
    <w:abstractNumId w:val="1"/>
  </w:num>
  <w:num w:numId="9" w16cid:durableId="212934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957"/>
    <w:rsid w:val="0015074B"/>
    <w:rsid w:val="0029639D"/>
    <w:rsid w:val="00326F90"/>
    <w:rsid w:val="00AA1D8D"/>
    <w:rsid w:val="00B47730"/>
    <w:rsid w:val="00CB0664"/>
    <w:rsid w:val="00CB72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