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ADC" w:rsidRDefault="00EC04E3">
      <w:r>
        <w:t xml:space="preserve"> Code-breaking algorithms have also existed for centuries..</w:t>
      </w:r>
      <w:r>
        <w:br/>
        <w:t>In 1801, the Jacquard loom could produce entirely different weaves by changing the "program" – a series of pasteboard cards with holes punched in them.</w:t>
      </w:r>
      <w:r>
        <w:br/>
      </w:r>
      <w:r>
        <w:t xml:space="preserve"> Allen Downey, in his book How To Think Like A Computer Scientist, writes:</w:t>
      </w:r>
      <w:r>
        <w:br/>
        <w:t xml:space="preserve"> Many computer languages provide a mechanism to call functions provided by shared libraries.</w:t>
      </w:r>
      <w:r>
        <w:br/>
        <w:t xml:space="preserve"> Debugging is a very important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unit.</w:t>
      </w:r>
      <w:r>
        <w:br/>
        <w:t>Scriptin</w:t>
      </w:r>
      <w:r>
        <w:t>g and breakpointing is also part of this process.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Computer programmers are those who write computer software.</w:t>
      </w:r>
      <w:r>
        <w:br/>
        <w:t>Unreadable code often leads to bugs, inefficiencies, and duplicated code.</w:t>
      </w:r>
      <w:r>
        <w:br/>
        <w:t>Many factors, having little or nothing to do with the ability of the computer to efficiently</w:t>
      </w:r>
      <w:r>
        <w:t xml:space="preserve">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w:t>
      </w:r>
      <w:r>
        <w:t>itor, but the content aspects reflect the programmer's talent and skills.</w:t>
      </w:r>
      <w:r>
        <w:br/>
        <w:t>The choice of language used is subject to many considerations, such as company policy, suitability to task, availability of third-party packages, or individual preference.</w:t>
      </w:r>
      <w:r>
        <w:br/>
        <w:t xml:space="preserve"> The first step in most formal software development processes is requirements analysis, followed by testing to determine value modeling, implementation, and failure elimination (debugging).</w:t>
      </w:r>
      <w:r>
        <w:br/>
        <w:t xml:space="preserve"> Readability is important because programmers spend the majority of their ti</w:t>
      </w:r>
      <w:r>
        <w:t>me reading, trying to understand, reusing and modifying existing source code, rather than writing new source code.</w:t>
      </w:r>
    </w:p>
    <w:sectPr w:rsidR="00B31A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9794038">
    <w:abstractNumId w:val="8"/>
  </w:num>
  <w:num w:numId="2" w16cid:durableId="488374738">
    <w:abstractNumId w:val="6"/>
  </w:num>
  <w:num w:numId="3" w16cid:durableId="1711495249">
    <w:abstractNumId w:val="5"/>
  </w:num>
  <w:num w:numId="4" w16cid:durableId="592084537">
    <w:abstractNumId w:val="4"/>
  </w:num>
  <w:num w:numId="5" w16cid:durableId="1161115991">
    <w:abstractNumId w:val="7"/>
  </w:num>
  <w:num w:numId="6" w16cid:durableId="604074189">
    <w:abstractNumId w:val="3"/>
  </w:num>
  <w:num w:numId="7" w16cid:durableId="1984045728">
    <w:abstractNumId w:val="2"/>
  </w:num>
  <w:num w:numId="8" w16cid:durableId="1273896213">
    <w:abstractNumId w:val="1"/>
  </w:num>
  <w:num w:numId="9" w16cid:durableId="26026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1ADC"/>
    <w:rsid w:val="00B47730"/>
    <w:rsid w:val="00CB0664"/>
    <w:rsid w:val="00EC04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