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8CD" w:rsidRDefault="00F07A95">
      <w:r>
        <w:t>There are many approaches to the Software development process..</w:t>
      </w:r>
      <w:r>
        <w:br/>
        <w:t>Techniques like Code refactoring can enhance readability.</w:t>
      </w:r>
      <w:r>
        <w:br/>
        <w:t xml:space="preserve">However, with the concept of the stored-program computer introduced in 1949, both programs and data were stored and </w:t>
      </w:r>
      <w:r>
        <w:t>manipulated in the same way in computer memory.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Allen Downey, in his book How To Think Like A Computer Scientist, writes:</w:t>
      </w:r>
      <w:r>
        <w:br/>
        <w:t xml:space="preserve"> Many computer languages provide a mechanism to call functions provided by shared libraries.</w:t>
      </w:r>
      <w:r>
        <w:br/>
        <w:t xml:space="preserve"> High-level languages made the process of developing a </w:t>
      </w:r>
      <w:r>
        <w:t>program simpler and more understandable, and less bound to the underlying hardware.</w:t>
      </w:r>
      <w:r>
        <w:br/>
        <w:t>Trial-and-error/divide-and-conquer is needed: the programmer will try to remove some parts of the original test case and check if the problem still exists.</w:t>
      </w:r>
      <w:r>
        <w:br/>
        <w:t>Integrated development environments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w:t>
      </w:r>
      <w:r>
        <w:t>eflect the programmer's talent and skills.</w:t>
      </w:r>
      <w:r>
        <w:br/>
        <w:t>While these are sometimes considered programming, often the term software development is used for this larger overall process – with the terms programming, implementation, and coding reserved for the writing and editing of code per se.</w:t>
      </w:r>
      <w:r>
        <w:br/>
        <w:t>Expert programmers are familiar with a variety of well-established algorithms and their respective complexities and use this knowledge to choose algorithms that are best suited to the circumstances.</w:t>
      </w:r>
      <w:r>
        <w:br/>
        <w:t xml:space="preserve"> After the bug is reproduced, the </w:t>
      </w:r>
      <w:r>
        <w:t>input of the program may need to be simplified to make it easier to debug.</w:t>
      </w:r>
      <w:r>
        <w:br/>
        <w:t xml:space="preserve"> Machine code was the language of early programs, written in the instruction set of the particular machine, often in binary notation.</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w:t>
      </w:r>
      <w:r>
        <w:t>ions and heuristics.</w:t>
      </w:r>
    </w:p>
    <w:sectPr w:rsidR="00F458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9541514">
    <w:abstractNumId w:val="8"/>
  </w:num>
  <w:num w:numId="2" w16cid:durableId="1321230100">
    <w:abstractNumId w:val="6"/>
  </w:num>
  <w:num w:numId="3" w16cid:durableId="115410342">
    <w:abstractNumId w:val="5"/>
  </w:num>
  <w:num w:numId="4" w16cid:durableId="545222309">
    <w:abstractNumId w:val="4"/>
  </w:num>
  <w:num w:numId="5" w16cid:durableId="1425034963">
    <w:abstractNumId w:val="7"/>
  </w:num>
  <w:num w:numId="6" w16cid:durableId="788203753">
    <w:abstractNumId w:val="3"/>
  </w:num>
  <w:num w:numId="7" w16cid:durableId="1815678842">
    <w:abstractNumId w:val="2"/>
  </w:num>
  <w:num w:numId="8" w16cid:durableId="560822839">
    <w:abstractNumId w:val="1"/>
  </w:num>
  <w:num w:numId="9" w16cid:durableId="128538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07A95"/>
    <w:rsid w:val="00F458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2023-12-06T12:34:00Z</dcterms:modified>
  <cp:category/>
</cp:coreProperties>
</file>