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286" w:rsidRDefault="00603E4D">
      <w:r>
        <w:t xml:space="preserve"> Readability is important because programmers spend the majority of their time reading, trying to understand, reusing and modifying existing source code, rather than writing new source code..</w:t>
      </w:r>
      <w:r>
        <w:br/>
        <w:t>Some languages are more prone to some kinds of faults because their specification does not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 xml:space="preserve">Some </w:t>
      </w:r>
      <w:r>
        <w:t>text editors such as Emacs allow GDB to be invoked through them, to provide a visual environment.</w:t>
      </w:r>
      <w:r>
        <w:br/>
        <w:t>A study found that a few simple readability transformations made code shorter and drastically reduced the time to understand it.</w:t>
      </w:r>
      <w:r>
        <w:br/>
        <w:t>One approach popular for requirements analysis is Use Case analysis.</w:t>
      </w:r>
      <w:r>
        <w:br/>
        <w:t xml:space="preserve"> High-level languages made the process of developing a program simpler and more understandable, and less bound to the underlying hardware.</w:t>
      </w:r>
      <w:r>
        <w:br/>
        <w:t>While these are sometimes considered programming, often the term software dev</w:t>
      </w:r>
      <w:r>
        <w:t>elopment is used for this larger overall process – with the terms programming, implementation, and coding reserved for the writing and editing of code per se.</w:t>
      </w:r>
      <w:r>
        <w:br/>
        <w:t xml:space="preserve"> In the 1880s, Herman Hollerith invented the concept of storing data in machine-readable form.</w:t>
      </w:r>
      <w:r>
        <w:br/>
        <w:t>The following properties are among the most important:</w:t>
      </w:r>
      <w:r>
        <w:br/>
      </w:r>
      <w:r>
        <w:br/>
        <w:t xml:space="preserve"> In computer programming, readability refers to the ease with which a human reader can comprehend the purpose, control flow, and operation of source code.</w:t>
      </w:r>
      <w:r>
        <w:br/>
        <w:t>Techniques like Code refactoring can enhance re</w:t>
      </w:r>
      <w:r>
        <w:t>adability.</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p>
    <w:sectPr w:rsidR="004B22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394306">
    <w:abstractNumId w:val="8"/>
  </w:num>
  <w:num w:numId="2" w16cid:durableId="1038747120">
    <w:abstractNumId w:val="6"/>
  </w:num>
  <w:num w:numId="3" w16cid:durableId="395780917">
    <w:abstractNumId w:val="5"/>
  </w:num>
  <w:num w:numId="4" w16cid:durableId="1912692586">
    <w:abstractNumId w:val="4"/>
  </w:num>
  <w:num w:numId="5" w16cid:durableId="787239881">
    <w:abstractNumId w:val="7"/>
  </w:num>
  <w:num w:numId="6" w16cid:durableId="909384967">
    <w:abstractNumId w:val="3"/>
  </w:num>
  <w:num w:numId="7" w16cid:durableId="1228033966">
    <w:abstractNumId w:val="2"/>
  </w:num>
  <w:num w:numId="8" w16cid:durableId="421530645">
    <w:abstractNumId w:val="1"/>
  </w:num>
  <w:num w:numId="9" w16cid:durableId="113344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286"/>
    <w:rsid w:val="00603E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