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06E0" w:rsidRDefault="00A81381">
      <w:r>
        <w:t xml:space="preserve"> Whatever the approach to development may be, the final program must satisfy some fundamental properties..</w:t>
      </w:r>
      <w:r>
        <w:br/>
      </w:r>
      <w:r>
        <w:t xml:space="preserve"> High-level languages made the process of developing a program simpler and more understandable, and less bound to the underlying hardware.</w:t>
      </w:r>
      <w:r>
        <w:br/>
        <w:t xml:space="preserve"> Popular modeling techniques include Object-Oriented Analysis and Design (OOAD) and Model-Driven Architecture (MDA).</w:t>
      </w:r>
      <w:r>
        <w:br/>
        <w:t>Normally the first step in debugging is to attempt to reproduce the problem.</w:t>
      </w:r>
      <w:r>
        <w:br/>
        <w:t>Many factors, having little or nothing to do with the ability of the computer to efficiently compile and execute the code, contribute to readability.</w:t>
      </w:r>
      <w:r>
        <w:br/>
        <w:t>Sometimes software developmen</w:t>
      </w:r>
      <w:r>
        <w:t>t is known as software engineering, especially when it employs formal methods or follows an engineering design process.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Proficient programming usually requires expertise in several different subjects, including knowledge of the application domain, details of programming l</w:t>
      </w:r>
      <w:r>
        <w:t>anguages and generic code libraries, specialized algorithms, and formal logic.</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Debugging is a very important</w:t>
      </w:r>
      <w:r>
        <w:t xml:space="preserve"> task in the software development process since having defects in a program can have significant consequences for its users.</w:t>
      </w:r>
      <w:r>
        <w:br/>
        <w:t>However, readability is more than just programming style.</w:t>
      </w:r>
      <w:r>
        <w:br/>
        <w:t>Compilers harnessed the power of computers to make programming easier by allowing programmers to specify calculations by entering a formula using infix notation.</w:t>
      </w:r>
      <w:r>
        <w:br/>
        <w:t>Some text editors such as Emacs allow GDB to be invoked through them, to provide a visual environment.</w:t>
      </w:r>
      <w:r>
        <w:br/>
        <w:t xml:space="preserve"> The academic field and the engineering practice of computer pro</w:t>
      </w:r>
      <w:r>
        <w:t>gramming are both largely concerned with discovering and implementing the most efficient algorithms for a given class of problems.</w:t>
      </w:r>
      <w:r>
        <w:br/>
        <w:t xml:space="preserve"> Readability is important because programmers spend the majority of their time reading, trying to understand, reusing and modifying existing source code, rather than writing new source code.</w:t>
      </w:r>
    </w:p>
    <w:sectPr w:rsidR="001E06E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91851699">
    <w:abstractNumId w:val="8"/>
  </w:num>
  <w:num w:numId="2" w16cid:durableId="1530953213">
    <w:abstractNumId w:val="6"/>
  </w:num>
  <w:num w:numId="3" w16cid:durableId="426460741">
    <w:abstractNumId w:val="5"/>
  </w:num>
  <w:num w:numId="4" w16cid:durableId="963997366">
    <w:abstractNumId w:val="4"/>
  </w:num>
  <w:num w:numId="5" w16cid:durableId="1208295511">
    <w:abstractNumId w:val="7"/>
  </w:num>
  <w:num w:numId="6" w16cid:durableId="1187209004">
    <w:abstractNumId w:val="3"/>
  </w:num>
  <w:num w:numId="7" w16cid:durableId="332034160">
    <w:abstractNumId w:val="2"/>
  </w:num>
  <w:num w:numId="8" w16cid:durableId="1903370355">
    <w:abstractNumId w:val="1"/>
  </w:num>
  <w:num w:numId="9" w16cid:durableId="1042947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06E0"/>
    <w:rsid w:val="0029639D"/>
    <w:rsid w:val="00326F90"/>
    <w:rsid w:val="00A8138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2023-12-06T06:26:00Z</dcterms:modified>
  <cp:category/>
</cp:coreProperties>
</file>