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B96" w:rsidRDefault="003665D5">
      <w:r>
        <w:t xml:space="preserve"> Different programming languages support different styles of programming (called programming paradigms)..</w:t>
      </w:r>
      <w:r>
        <w:br/>
      </w:r>
      <w:r>
        <w:t xml:space="preserve"> Various visual programming languages have also been developed with the intent to resolve readability concerns by adopting non-traditional approaches to code structure and display.</w:t>
      </w:r>
      <w:r>
        <w:br/>
        <w:t xml:space="preserve"> Programs were mostly entered using punched cards or paper tape.</w:t>
      </w:r>
      <w:r>
        <w:br/>
        <w:t>They are the building blocks for all software, from the simplest applications to the most sophisticated ones.</w:t>
      </w:r>
      <w:r>
        <w:br/>
        <w:t xml:space="preserve"> Implementation techniques include imperative languages (object-oriented or procedural), functional languages, and logic languages.</w:t>
      </w:r>
      <w:r>
        <w:br/>
        <w:t xml:space="preserve"> Popular modeling techni</w:t>
      </w:r>
      <w:r>
        <w:t>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the 9th century, the Arab mathematician Al-Kindi described a cryptographic algorithm for deciphering encrypted code, in A Manuscript on Deci</w:t>
      </w:r>
      <w:r>
        <w:t>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 xml:space="preserve"> Some languages are very popul</w:t>
      </w:r>
      <w:r>
        <w:t>ar for particular kinds of applications, while some languages are regularly used to write many different kinds of applications.</w:t>
      </w:r>
      <w:r>
        <w:br/>
        <w:t xml:space="preserve"> Code-breaking algorithms have also existed for centuries.</w:t>
      </w:r>
      <w:r>
        <w:br/>
        <w:t>Proficient programming usually requires expertise in several different subjects, including knowledge of the application domain, details of programming languages and generic code libraries, specialized algorithms, and formal logic.</w:t>
      </w:r>
      <w:r>
        <w:br/>
        <w:t xml:space="preserve"> A similar technique used for database design is Entity-Relationship Modeling (ER Modeling).</w:t>
      </w:r>
      <w:r>
        <w:br/>
        <w:t>T</w:t>
      </w:r>
      <w:r>
        <w:t>here exist a lot of different approaches for each of those tasks.</w:t>
      </w:r>
    </w:p>
    <w:sectPr w:rsidR="00EF7B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103346">
    <w:abstractNumId w:val="8"/>
  </w:num>
  <w:num w:numId="2" w16cid:durableId="1589802983">
    <w:abstractNumId w:val="6"/>
  </w:num>
  <w:num w:numId="3" w16cid:durableId="1017972735">
    <w:abstractNumId w:val="5"/>
  </w:num>
  <w:num w:numId="4" w16cid:durableId="1225526392">
    <w:abstractNumId w:val="4"/>
  </w:num>
  <w:num w:numId="5" w16cid:durableId="1158152415">
    <w:abstractNumId w:val="7"/>
  </w:num>
  <w:num w:numId="6" w16cid:durableId="818613421">
    <w:abstractNumId w:val="3"/>
  </w:num>
  <w:num w:numId="7" w16cid:durableId="969749293">
    <w:abstractNumId w:val="2"/>
  </w:num>
  <w:num w:numId="8" w16cid:durableId="1213494504">
    <w:abstractNumId w:val="1"/>
  </w:num>
  <w:num w:numId="9" w16cid:durableId="166921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5D5"/>
    <w:rsid w:val="00AA1D8D"/>
    <w:rsid w:val="00B47730"/>
    <w:rsid w:val="00CB0664"/>
    <w:rsid w:val="00EF7B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