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E98" w:rsidRDefault="00B52E59">
      <w:r>
        <w:t xml:space="preserve"> Machine code was the language of early programs, written in the instruction set of the particular machine, often in binary notation..</w:t>
      </w:r>
      <w:r>
        <w:br/>
        <w:t>It affects the aspects of quality above, including portability, usability and most importantly maintainability.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Some text editors such as Emacs allow GDB </w:t>
      </w:r>
      <w:r>
        <w:t>to be invoked through them, to provide a visual environment.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He gave the first description of cryptanalysis by frequency analysis, the earliest code-breaking algorithm.</w:t>
      </w:r>
      <w:r>
        <w:br/>
        <w:t xml:space="preserve"> It is very difficult to determine what are the most popular modern programming languages.</w:t>
      </w:r>
      <w:r>
        <w:br/>
        <w:t>There are many approaches to</w:t>
      </w:r>
      <w:r>
        <w:t xml:space="preserve"> the Software development process.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Also, specific user environment and usage history can make it difficult to reproduce the problem.</w:t>
      </w:r>
      <w:r>
        <w:br/>
      </w:r>
      <w:r>
        <w:br/>
        <w:t>Sometimes software development is known as software engineering, especially when it employs formal methods or follows an engineerin</w:t>
      </w:r>
      <w:r>
        <w:t>g design process.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By the late 1960s, data storage devices and computer terminals became inexpensive enough that programs could be created by typing directly into the computers.</w:t>
      </w:r>
    </w:p>
    <w:sectPr w:rsidR="00A12E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66424891">
    <w:abstractNumId w:val="8"/>
  </w:num>
  <w:num w:numId="2" w16cid:durableId="747463642">
    <w:abstractNumId w:val="6"/>
  </w:num>
  <w:num w:numId="3" w16cid:durableId="274598423">
    <w:abstractNumId w:val="5"/>
  </w:num>
  <w:num w:numId="4" w16cid:durableId="78018095">
    <w:abstractNumId w:val="4"/>
  </w:num>
  <w:num w:numId="5" w16cid:durableId="312876000">
    <w:abstractNumId w:val="7"/>
  </w:num>
  <w:num w:numId="6" w16cid:durableId="1108617438">
    <w:abstractNumId w:val="3"/>
  </w:num>
  <w:num w:numId="7" w16cid:durableId="135727009">
    <w:abstractNumId w:val="2"/>
  </w:num>
  <w:num w:numId="8" w16cid:durableId="1477065720">
    <w:abstractNumId w:val="1"/>
  </w:num>
  <w:num w:numId="9" w16cid:durableId="142865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12E98"/>
    <w:rsid w:val="00AA1D8D"/>
    <w:rsid w:val="00B47730"/>
    <w:rsid w:val="00B52E59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2023-12-06T08:36:00Z</dcterms:modified>
  <cp:category/>
</cp:coreProperties>
</file>