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739" w:rsidRDefault="00855A6A">
      <w:r>
        <w:t>Unreadable code often leads to bugs, inefficiencies, and duplicated code..</w:t>
      </w:r>
      <w:r>
        <w:br/>
        <w:t xml:space="preserve">However, because an assembly language is little more than a different notation for a machine language,  two machines with different instruction sets also have different </w:t>
      </w:r>
      <w:r>
        <w:t>assembly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compilers for that language, and the efficiency with which p</w:t>
      </w:r>
      <w:r>
        <w:t>rograms written in a given language execute.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  <w:r>
        <w:br/>
        <w:t>While these a</w:t>
      </w:r>
      <w:r>
        <w:t>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</w:t>
      </w:r>
      <w:r>
        <w:t>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 xml:space="preserve"> Some languages are very popular for particular kinds of app</w:t>
      </w:r>
      <w:r>
        <w:t>lications, while some languages are regularly used to write many different kinds of applications.</w:t>
      </w:r>
    </w:p>
    <w:sectPr w:rsidR="00DE2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510050">
    <w:abstractNumId w:val="8"/>
  </w:num>
  <w:num w:numId="2" w16cid:durableId="106388592">
    <w:abstractNumId w:val="6"/>
  </w:num>
  <w:num w:numId="3" w16cid:durableId="886995384">
    <w:abstractNumId w:val="5"/>
  </w:num>
  <w:num w:numId="4" w16cid:durableId="1209995754">
    <w:abstractNumId w:val="4"/>
  </w:num>
  <w:num w:numId="5" w16cid:durableId="1129665244">
    <w:abstractNumId w:val="7"/>
  </w:num>
  <w:num w:numId="6" w16cid:durableId="1182667062">
    <w:abstractNumId w:val="3"/>
  </w:num>
  <w:num w:numId="7" w16cid:durableId="2125229594">
    <w:abstractNumId w:val="2"/>
  </w:num>
  <w:num w:numId="8" w16cid:durableId="101076230">
    <w:abstractNumId w:val="1"/>
  </w:num>
  <w:num w:numId="9" w16cid:durableId="48906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A6A"/>
    <w:rsid w:val="00AA1D8D"/>
    <w:rsid w:val="00B47730"/>
    <w:rsid w:val="00CB0664"/>
    <w:rsid w:val="00DE27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