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FEC" w:rsidRDefault="008A5DA6">
      <w:r>
        <w:t>It affects the aspects of quality above, including portability, usability and most importantly maintainability..</w:t>
      </w:r>
      <w:r>
        <w:br/>
        <w:t xml:space="preserve">Proficient programming usually requires expertise in several different subjects, including knowledge of the application domain, details of </w:t>
      </w:r>
      <w:r>
        <w:t>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Scripting and breakpointing is also part of this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</w:t>
      </w:r>
      <w:r>
        <w:t>the instruction set of the particular machine, often in binary notation.</w:t>
      </w:r>
      <w:r>
        <w:br/>
        <w:t>It involves designing and implementing algorithms, step-by-step specifications of procedures, by writing code in one or more programming languages.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</w:t>
      </w:r>
      <w:r>
        <w:t>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It is very difficult to determine what are the most popular modern programming languages.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The academic field and the engineering practi</w:t>
      </w:r>
      <w:r>
        <w:t>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72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1553970">
    <w:abstractNumId w:val="8"/>
  </w:num>
  <w:num w:numId="2" w16cid:durableId="51664005">
    <w:abstractNumId w:val="6"/>
  </w:num>
  <w:num w:numId="3" w16cid:durableId="712659667">
    <w:abstractNumId w:val="5"/>
  </w:num>
  <w:num w:numId="4" w16cid:durableId="160705145">
    <w:abstractNumId w:val="4"/>
  </w:num>
  <w:num w:numId="5" w16cid:durableId="1517115247">
    <w:abstractNumId w:val="7"/>
  </w:num>
  <w:num w:numId="6" w16cid:durableId="1582980896">
    <w:abstractNumId w:val="3"/>
  </w:num>
  <w:num w:numId="7" w16cid:durableId="772170536">
    <w:abstractNumId w:val="2"/>
  </w:num>
  <w:num w:numId="8" w16cid:durableId="694116091">
    <w:abstractNumId w:val="1"/>
  </w:num>
  <w:num w:numId="9" w16cid:durableId="136637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5DA6"/>
    <w:rsid w:val="00AA1D8D"/>
    <w:rsid w:val="00B47730"/>
    <w:rsid w:val="00CB0664"/>
    <w:rsid w:val="00F72F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