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1A6A" w:rsidRDefault="00666D22">
      <w:r>
        <w:t xml:space="preserve"> Code-breaking algorithms have also existed for centuries..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FORTRAN, the first widely used </w:t>
      </w:r>
      <w:r>
        <w:t>high-level language to have a functional implementation, came out in 1957, and many other languages were soon developed—in particular, COBOL aimed at commercial data processing, and Lisp for computer research.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Unreadable code often leads to bugs, inefficiencies, and duplicated</w:t>
      </w:r>
      <w:r>
        <w:t xml:space="preserve"> code.</w:t>
      </w:r>
      <w:r>
        <w:br/>
        <w:t xml:space="preserve"> Programmable devices have existed for centuries.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because an assembly language is little more than a different notation for a mach</w:t>
      </w:r>
      <w:r>
        <w:t>ine language,  two machines with different instruction sets also have different assembly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Trial-and-error/divide-and-conquer is needed: the programmer will try to remove some parts of the original test case and check if the problem still exists.</w:t>
      </w:r>
      <w:r>
        <w:br/>
        <w:t>In the 9th century, the Arab mathematician Al-Kindi described</w:t>
      </w:r>
      <w:r>
        <w:t xml:space="preserve"> a cryptographic algorithm for deciphering encrypted code, in A Manuscript on Deciphering Cryptographic Messages.</w:t>
      </w:r>
      <w:r>
        <w:br/>
        <w:t>There exist a lot of different approaches for each of those tasks.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When debugging the problem in a GUI, the programmer can try to skip some user interaction from the original problem description and check if remaining</w:t>
      </w:r>
      <w:r>
        <w:t xml:space="preserve"> actions are sufficient for bugs to appear.</w:t>
      </w:r>
    </w:p>
    <w:sectPr w:rsidR="007A1A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1981394">
    <w:abstractNumId w:val="8"/>
  </w:num>
  <w:num w:numId="2" w16cid:durableId="704135931">
    <w:abstractNumId w:val="6"/>
  </w:num>
  <w:num w:numId="3" w16cid:durableId="266695163">
    <w:abstractNumId w:val="5"/>
  </w:num>
  <w:num w:numId="4" w16cid:durableId="729353647">
    <w:abstractNumId w:val="4"/>
  </w:num>
  <w:num w:numId="5" w16cid:durableId="634991495">
    <w:abstractNumId w:val="7"/>
  </w:num>
  <w:num w:numId="6" w16cid:durableId="298152913">
    <w:abstractNumId w:val="3"/>
  </w:num>
  <w:num w:numId="7" w16cid:durableId="1483232057">
    <w:abstractNumId w:val="2"/>
  </w:num>
  <w:num w:numId="8" w16cid:durableId="371418899">
    <w:abstractNumId w:val="1"/>
  </w:num>
  <w:num w:numId="9" w16cid:durableId="42600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6D22"/>
    <w:rsid w:val="007A1A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2023-12-06T05:59:00Z</dcterms:modified>
  <cp:category/>
</cp:coreProperties>
</file>