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4A9" w:rsidRDefault="007C5A05">
      <w:r>
        <w:t>It is usually easier to code in "high-level" languages than in "low-level" ones..</w:t>
      </w:r>
      <w:r>
        <w:br/>
        <w:t>There are many approaches to the Software development process.</w:t>
      </w:r>
      <w:r>
        <w:br/>
        <w:t xml:space="preserve">Trial-and-error/divide-and-conquer is needed: the programmer will try to remove some parts of the </w:t>
      </w:r>
      <w:r>
        <w:t>original test case and check if the problem still exists.</w:t>
      </w:r>
      <w:r>
        <w:br/>
        <w:t>They are the building blocks for all software, from the simplest applications to the most sophisticated ones.</w:t>
      </w:r>
      <w:r>
        <w:br/>
        <w:t>When debugging the problem in a GUI, the programmer can try to skip some user interaction from the original problem description and check if remaining actions are sufficient for bugs to appear.</w:t>
      </w:r>
      <w:r>
        <w:br/>
        <w:t>Integrated development environments (IDEs) aim to integrate all such help.</w:t>
      </w:r>
      <w:r>
        <w:br/>
        <w:t xml:space="preserve">Methods of measuring programming language popularity include: counting the </w:t>
      </w:r>
      <w:r>
        <w:t>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punched cards or paper tape.</w:t>
      </w:r>
      <w:r>
        <w:br/>
        <w:t xml:space="preserve"> Computer programmers are those who write computer software.</w:t>
      </w:r>
      <w:r>
        <w:br/>
        <w:t xml:space="preserve"> Auxiliary tasks accompanying and related to programming i</w:t>
      </w:r>
      <w:r>
        <w:t>nclude analyzing requirements, testing, debugging (investigating and fixing problems), implementation of build systems, and management of derived artifacts, such as programs' machine code.</w:t>
      </w:r>
      <w:r>
        <w:br/>
        <w:t xml:space="preserve"> Some languages are very popular for particular kinds of applications, while some languages are regularly used to write many different kinds of applications.</w:t>
      </w:r>
      <w:r>
        <w:br/>
        <w:t xml:space="preserve"> Various visual programming languages have also been developed with the intent to resolve readability concerns by adopting non-traditional approaches to code structu</w:t>
      </w:r>
      <w:r>
        <w:t>re and display.</w:t>
      </w:r>
      <w:r>
        <w:br/>
        <w:t>In 1206, the Arab engineer Al-Jazari invented a programmable drum machine where a musical mechanical automaton could be made to play different rhythms and drum patterns, via pegs and cams.</w:t>
      </w:r>
      <w:r>
        <w:br/>
        <w:t>This can be a non-trivial task, for example as with parallel processes or some unusual software bugs.</w:t>
      </w:r>
      <w:r>
        <w:br/>
        <w:t>For example, COBOL is still strong in corporate data centers often on large mainframe computers, Fortran in engineering applications, scripting languages in Web development, and C in embedded software.</w:t>
      </w:r>
    </w:p>
    <w:sectPr w:rsidR="00BA04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5216810">
    <w:abstractNumId w:val="8"/>
  </w:num>
  <w:num w:numId="2" w16cid:durableId="1069497177">
    <w:abstractNumId w:val="6"/>
  </w:num>
  <w:num w:numId="3" w16cid:durableId="50733405">
    <w:abstractNumId w:val="5"/>
  </w:num>
  <w:num w:numId="4" w16cid:durableId="846024017">
    <w:abstractNumId w:val="4"/>
  </w:num>
  <w:num w:numId="5" w16cid:durableId="1290628716">
    <w:abstractNumId w:val="7"/>
  </w:num>
  <w:num w:numId="6" w16cid:durableId="1083062285">
    <w:abstractNumId w:val="3"/>
  </w:num>
  <w:num w:numId="7" w16cid:durableId="395275553">
    <w:abstractNumId w:val="2"/>
  </w:num>
  <w:num w:numId="8" w16cid:durableId="530991801">
    <w:abstractNumId w:val="1"/>
  </w:num>
  <w:num w:numId="9" w16cid:durableId="40411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A05"/>
    <w:rsid w:val="00AA1D8D"/>
    <w:rsid w:val="00B47730"/>
    <w:rsid w:val="00BA04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