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3D9" w:rsidRDefault="003D7190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Text editors were also developed that allowed changes and corrections to be made much more ea</w:t>
      </w:r>
      <w:r>
        <w:t>sily than with punched cards.</w:t>
      </w:r>
      <w:r>
        <w:br/>
        <w:t xml:space="preserve"> It is very difficult to determine what are the most popular modern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</w:t>
      </w:r>
      <w:r>
        <w:t>nd the ability for low-level manipulation).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Unified Modeling Language (UML) is a notation used for both the OOAD and MDA.</w:t>
      </w:r>
      <w:r>
        <w:br/>
        <w:t>While these are sometimes considered programming, often the term software development is used for this larger overall process – with the terms programming, impl</w:t>
      </w:r>
      <w:r>
        <w:t>ementation, and coding reserved for the writing and editing of code per 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Computer programming or coding is the composition of sequences of instructions, call</w:t>
      </w:r>
      <w:r>
        <w:t>ed programs, that computers can follow to perform tasks.</w:t>
      </w:r>
      <w:r>
        <w:br/>
        <w:t>There exist a lot of different approaches for each of those tasks.</w:t>
      </w:r>
      <w:r>
        <w:br/>
        <w:t xml:space="preserve"> After the bug is reproduced, the input of the program may need to be simplified to make it easier to debug.</w:t>
      </w:r>
    </w:p>
    <w:sectPr w:rsidR="008573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405490">
    <w:abstractNumId w:val="8"/>
  </w:num>
  <w:num w:numId="2" w16cid:durableId="1858232256">
    <w:abstractNumId w:val="6"/>
  </w:num>
  <w:num w:numId="3" w16cid:durableId="15009170">
    <w:abstractNumId w:val="5"/>
  </w:num>
  <w:num w:numId="4" w16cid:durableId="826045957">
    <w:abstractNumId w:val="4"/>
  </w:num>
  <w:num w:numId="5" w16cid:durableId="1641418356">
    <w:abstractNumId w:val="7"/>
  </w:num>
  <w:num w:numId="6" w16cid:durableId="1354578742">
    <w:abstractNumId w:val="3"/>
  </w:num>
  <w:num w:numId="7" w16cid:durableId="1166358482">
    <w:abstractNumId w:val="2"/>
  </w:num>
  <w:num w:numId="8" w16cid:durableId="796989136">
    <w:abstractNumId w:val="1"/>
  </w:num>
  <w:num w:numId="9" w16cid:durableId="66270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7190"/>
    <w:rsid w:val="008573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