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0003" w:rsidRDefault="00D753BA">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Text editors were also developed that allowed changes and corrections to be made much more easily than with punched cards.</w:t>
      </w:r>
      <w:r>
        <w:br/>
        <w:t>Sometimes software development is known as software engineering, especially when it employs formal methods or follows an engineering design process.</w:t>
      </w:r>
      <w:r>
        <w:br/>
        <w:t xml:space="preserve"> High-level languages made the process of developing a program simp</w:t>
      </w:r>
      <w:r>
        <w:t>ler and more understandable, and less bound to the underlying hardware.</w:t>
      </w:r>
      <w:r>
        <w:br/>
        <w:t xml:space="preserve"> Allen Downey, in his book How To Think Like A Computer Scientist, writes:</w:t>
      </w:r>
      <w:r>
        <w:br/>
        <w:t xml:space="preserve"> Many computer languages provide a mechanism to call functions provided by shared libraries.</w:t>
      </w:r>
      <w:r>
        <w:br/>
        <w:t>A study found that a few simple readability transformations made code shorter and drastically reduced the time to understand it.</w:t>
      </w:r>
      <w:r>
        <w:br/>
        <w:t xml:space="preserve"> Popular modeling techniques include Object-Oriented Analysis and Design (OOAD) and Model-Driven Architecture (MDA).</w:t>
      </w:r>
      <w:r>
        <w:br/>
        <w:t xml:space="preserve"> In the 1880s, Herman Holl</w:t>
      </w:r>
      <w:r>
        <w:t>erith invented the concept of storing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languages were soon developed—in particular, COBOL aimed at commercial data proces</w:t>
      </w:r>
      <w:r>
        <w:t>sing, and Lisp for computer research.</w:t>
      </w:r>
      <w:r>
        <w:br/>
        <w:t xml:space="preserve"> Readability is important because programmers spend the majority of their time reading, trying to understand, reusing and modifying existing source code, rather than writing new source code.</w:t>
      </w:r>
      <w:r>
        <w:br/>
        <w:t>One approach popular for requirements analysis is Use Case analysis.</w:t>
      </w:r>
      <w:r>
        <w:br/>
        <w:t>For this purpose, algorithms are classified into orders using so-called Big O notation, which expresses resource use, such as execution time or memory consumption, in terms of the size of an input.</w:t>
      </w:r>
      <w:r>
        <w:br/>
        <w:t>Some text editor</w:t>
      </w:r>
      <w:r>
        <w:t>s such as Emacs allow GDB to be invoked through them, to provide a visual environment.</w:t>
      </w:r>
    </w:p>
    <w:sectPr w:rsidR="007200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0294635">
    <w:abstractNumId w:val="8"/>
  </w:num>
  <w:num w:numId="2" w16cid:durableId="360126980">
    <w:abstractNumId w:val="6"/>
  </w:num>
  <w:num w:numId="3" w16cid:durableId="2091148656">
    <w:abstractNumId w:val="5"/>
  </w:num>
  <w:num w:numId="4" w16cid:durableId="765465412">
    <w:abstractNumId w:val="4"/>
  </w:num>
  <w:num w:numId="5" w16cid:durableId="2121798120">
    <w:abstractNumId w:val="7"/>
  </w:num>
  <w:num w:numId="6" w16cid:durableId="1013218087">
    <w:abstractNumId w:val="3"/>
  </w:num>
  <w:num w:numId="7" w16cid:durableId="673191261">
    <w:abstractNumId w:val="2"/>
  </w:num>
  <w:num w:numId="8" w16cid:durableId="358748655">
    <w:abstractNumId w:val="1"/>
  </w:num>
  <w:num w:numId="9" w16cid:durableId="40176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003"/>
    <w:rsid w:val="00AA1D8D"/>
    <w:rsid w:val="00B47730"/>
    <w:rsid w:val="00CB0664"/>
    <w:rsid w:val="00D753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2023-12-06T08:27:00Z</dcterms:modified>
  <cp:category/>
</cp:coreProperties>
</file>