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F75" w:rsidRDefault="000973A4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Use of a static code analysis tool can help detect some possible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1801, the Jacquard loom could produce entirely different weaves by changing the "program" – a seri</w:t>
      </w:r>
      <w:r>
        <w:t>es of pasteboard cards with holes punched in them.</w:t>
      </w:r>
      <w:r>
        <w:br/>
        <w:t>Integrated development environments (IDEs) aim to integrate all such help.</w:t>
      </w:r>
      <w:r>
        <w:br/>
        <w:t xml:space="preserve"> Different programming languages support different styles of programming (called programming paradigms).</w:t>
      </w:r>
      <w:r>
        <w:br/>
        <w:t xml:space="preserve"> Implementation techniques include imperative languages (object-oriented or procedural), functional languages, and logic languages.</w:t>
      </w:r>
      <w:r>
        <w:br/>
        <w:t>For this purpose, algorithms are classified into orders using so-called Big O notation, which expresses resource use, such as execution time or memor</w:t>
      </w:r>
      <w:r>
        <w:t>y consumption, in terms of the size of an input.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It is very difficult to determine what are the most popular modern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</w:t>
      </w:r>
      <w:r>
        <w:t>s, and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Following a consistent programming style often helps readability.</w:t>
      </w:r>
    </w:p>
    <w:sectPr w:rsidR="002E5F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734828">
    <w:abstractNumId w:val="8"/>
  </w:num>
  <w:num w:numId="2" w16cid:durableId="433211603">
    <w:abstractNumId w:val="6"/>
  </w:num>
  <w:num w:numId="3" w16cid:durableId="675501559">
    <w:abstractNumId w:val="5"/>
  </w:num>
  <w:num w:numId="4" w16cid:durableId="1367753850">
    <w:abstractNumId w:val="4"/>
  </w:num>
  <w:num w:numId="5" w16cid:durableId="1200817643">
    <w:abstractNumId w:val="7"/>
  </w:num>
  <w:num w:numId="6" w16cid:durableId="1393504774">
    <w:abstractNumId w:val="3"/>
  </w:num>
  <w:num w:numId="7" w16cid:durableId="1216889820">
    <w:abstractNumId w:val="2"/>
  </w:num>
  <w:num w:numId="8" w16cid:durableId="1295983212">
    <w:abstractNumId w:val="1"/>
  </w:num>
  <w:num w:numId="9" w16cid:durableId="167949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3A4"/>
    <w:rsid w:val="0015074B"/>
    <w:rsid w:val="0029639D"/>
    <w:rsid w:val="002E5F75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