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C33" w:rsidRDefault="001211B9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</w:t>
      </w:r>
      <w:r>
        <w:t>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this purpose, algorithms a</w:t>
      </w:r>
      <w:r>
        <w:t>re classified into orders using so-called Big O notation, which expresses resource use, such as execution time or memory consumption, in terms of the size of an input.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 xml:space="preserve"> Programs were mostly entered using punched cards or paper tape.</w:t>
      </w:r>
      <w:r>
        <w:br/>
        <w:t>He gave the first description of cryptanalysis by f</w:t>
      </w:r>
      <w:r>
        <w:t>requency analysis, the earliest code-breaking algorithm.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>Integrated development environments (IDEs)</w:t>
      </w:r>
      <w:r>
        <w:t xml:space="preserve"> aim to integrate all such help.</w:t>
      </w:r>
    </w:p>
    <w:sectPr w:rsidR="00E92C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556715">
    <w:abstractNumId w:val="8"/>
  </w:num>
  <w:num w:numId="2" w16cid:durableId="247541772">
    <w:abstractNumId w:val="6"/>
  </w:num>
  <w:num w:numId="3" w16cid:durableId="182598739">
    <w:abstractNumId w:val="5"/>
  </w:num>
  <w:num w:numId="4" w16cid:durableId="846408914">
    <w:abstractNumId w:val="4"/>
  </w:num>
  <w:num w:numId="5" w16cid:durableId="52965913">
    <w:abstractNumId w:val="7"/>
  </w:num>
  <w:num w:numId="6" w16cid:durableId="75173753">
    <w:abstractNumId w:val="3"/>
  </w:num>
  <w:num w:numId="7" w16cid:durableId="157116632">
    <w:abstractNumId w:val="2"/>
  </w:num>
  <w:num w:numId="8" w16cid:durableId="496069375">
    <w:abstractNumId w:val="1"/>
  </w:num>
  <w:num w:numId="9" w16cid:durableId="34871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1B9"/>
    <w:rsid w:val="0015074B"/>
    <w:rsid w:val="0029639D"/>
    <w:rsid w:val="00326F90"/>
    <w:rsid w:val="00AA1D8D"/>
    <w:rsid w:val="00B47730"/>
    <w:rsid w:val="00CB0664"/>
    <w:rsid w:val="00E92C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