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418C" w:rsidRDefault="00AF6694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It is very difficult to determine what are the most popular modern programming languages.</w:t>
      </w:r>
      <w:r>
        <w:br/>
      </w:r>
      <w:r>
        <w:br/>
        <w:t xml:space="preserve"> Computer program</w:t>
      </w:r>
      <w:r>
        <w:t>ming or coding is the composition of sequences of instructions, called programs, that computers can follow to perform tasks.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factors, having little or nothing to do with the ability of the computer to efficiently compile and execute the code, contribute to readability.</w:t>
      </w:r>
      <w:r>
        <w:br/>
        <w:t>Languages form an approximate spectrum from "low</w:t>
      </w:r>
      <w:r>
        <w:t>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Programs were mostly entered using punched cards or paper tape.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Popular modeling techniques include Object-Oriented Analysis and Design (OOAD) and Model-Driven Architecture</w:t>
      </w:r>
      <w:r>
        <w:t xml:space="preserve"> (MDA).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Programmable devices have existed for centuries.</w:t>
      </w:r>
      <w:r>
        <w:br/>
        <w:t xml:space="preserve"> Following a consistent programming style often helps readability.</w:t>
      </w:r>
    </w:p>
    <w:sectPr w:rsidR="004241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096984">
    <w:abstractNumId w:val="8"/>
  </w:num>
  <w:num w:numId="2" w16cid:durableId="813714857">
    <w:abstractNumId w:val="6"/>
  </w:num>
  <w:num w:numId="3" w16cid:durableId="402021815">
    <w:abstractNumId w:val="5"/>
  </w:num>
  <w:num w:numId="4" w16cid:durableId="1208034160">
    <w:abstractNumId w:val="4"/>
  </w:num>
  <w:num w:numId="5" w16cid:durableId="1573539998">
    <w:abstractNumId w:val="7"/>
  </w:num>
  <w:num w:numId="6" w16cid:durableId="1949508271">
    <w:abstractNumId w:val="3"/>
  </w:num>
  <w:num w:numId="7" w16cid:durableId="1706641853">
    <w:abstractNumId w:val="2"/>
  </w:num>
  <w:num w:numId="8" w16cid:durableId="1868057763">
    <w:abstractNumId w:val="1"/>
  </w:num>
  <w:num w:numId="9" w16cid:durableId="13942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418C"/>
    <w:rsid w:val="00AA1D8D"/>
    <w:rsid w:val="00AF669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2023-12-06T05:16:00Z</dcterms:modified>
  <cp:category/>
</cp:coreProperties>
</file>