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DA9" w:rsidRDefault="00381C26">
      <w:r>
        <w:t>Some languages are more prone to some kinds of faults because their specification does not require compilers to perform as much checking as other languages..</w:t>
      </w:r>
      <w:r>
        <w:br/>
        <w:t>Normally the first step in debugging is to attempt to reproduce the problem.</w:t>
      </w:r>
      <w:r>
        <w:br/>
      </w:r>
      <w:r>
        <w:t xml:space="preserve"> Different programming languages support different styles of programming (called programming paradigms).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the 9th century, the Arab math</w:t>
      </w:r>
      <w:r>
        <w:t>ematician Al-Kindi described a cryptographic algorithm for deciphering encrypted code, in A Manuscript on Deciphering Cryptographic Messages.</w:t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static code analysis tool can help detect some possible problems.</w:t>
      </w:r>
      <w:r>
        <w:br/>
        <w:t xml:space="preserve"> The academic field and the engi</w:t>
      </w:r>
      <w:r>
        <w:t>neering practice of computer programming are both largely concerned with discovering and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  <w:r>
        <w:br/>
        <w:t>Many programmers use forms of Agile software development where the various</w:t>
      </w:r>
      <w:r>
        <w:t xml:space="preserve"> stages of formal software development are more integrated together into short cycles that take a few weeks rather than years.</w:t>
      </w:r>
    </w:p>
    <w:sectPr w:rsidR="00E77D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892425">
    <w:abstractNumId w:val="8"/>
  </w:num>
  <w:num w:numId="2" w16cid:durableId="1148016645">
    <w:abstractNumId w:val="6"/>
  </w:num>
  <w:num w:numId="3" w16cid:durableId="1058088318">
    <w:abstractNumId w:val="5"/>
  </w:num>
  <w:num w:numId="4" w16cid:durableId="1484152888">
    <w:abstractNumId w:val="4"/>
  </w:num>
  <w:num w:numId="5" w16cid:durableId="935404883">
    <w:abstractNumId w:val="7"/>
  </w:num>
  <w:num w:numId="6" w16cid:durableId="1450397460">
    <w:abstractNumId w:val="3"/>
  </w:num>
  <w:num w:numId="7" w16cid:durableId="890069327">
    <w:abstractNumId w:val="2"/>
  </w:num>
  <w:num w:numId="8" w16cid:durableId="304971246">
    <w:abstractNumId w:val="1"/>
  </w:num>
  <w:num w:numId="9" w16cid:durableId="69527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C26"/>
    <w:rsid w:val="00AA1D8D"/>
    <w:rsid w:val="00B47730"/>
    <w:rsid w:val="00CB0664"/>
    <w:rsid w:val="00E77D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