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092E" w:rsidRDefault="001C451F">
      <w:r>
        <w:t xml:space="preserve"> The academic field and the engineering practice of computer programming are both largely concerned with discovering and implementing the most efficient algorithms for a given class of problems..</w:t>
      </w:r>
      <w:r>
        <w:br/>
        <w:t xml:space="preserve"> After the bug is reproduced, the input of the program may need to be simplified to make it easier to debug.</w:t>
      </w:r>
      <w:r>
        <w:br/>
        <w:t xml:space="preserve"> Implementation techniques include imperative languages (object-oriented or procedural), functional languages, and logic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Auxiliary tasks acc</w:t>
      </w:r>
      <w:r>
        <w:t>ompanying and related to programming include analyzing requirements, testing, debugging (investigating and fixing problems), implementation of build systems, and management of derived artifacts, such as programs' machine code.</w:t>
      </w:r>
      <w:r>
        <w:br/>
        <w:t>However, with the concept of the stored-program computer introduced in 1949, both programs and data were stored and manipulated in the same way in computer memory.</w:t>
      </w:r>
      <w:r>
        <w:br/>
        <w:t xml:space="preserve"> Following a consistent programming style often helps readability.</w:t>
      </w:r>
      <w:r>
        <w:br/>
        <w:t>Provided the functions in a library follow the appropr</w:t>
      </w:r>
      <w:r>
        <w:t>iate run-time conventions (e.g., method of passing arguments), then these functions may be written in any other language.</w:t>
      </w:r>
      <w:r>
        <w:br/>
        <w:t>It involves designing and implementing algorithms, step-by-step specifications of procedures, by writing code in one or more programming languages.</w:t>
      </w:r>
      <w:r>
        <w:br/>
        <w:t xml:space="preserve"> Various visual programming languages have also been developed with the intent to resolve readability concerns by adopting non-traditional approaches to code structure and display.</w:t>
      </w:r>
      <w:r>
        <w:br/>
        <w:t>By the late 1960s, data storage devices and computer terminal</w:t>
      </w:r>
      <w:r>
        <w:t>s became inexpensive enough that programs could be created by typing directly into the computers.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Methods of measuring programming language popularity include: counting the number of job advertisements that mention the langu</w:t>
      </w:r>
      <w:r>
        <w:t>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computer program is generally dated to 1843, when mathematician Ada Lovelace published an algorithm to calculate a sequence of Bernoulli numbers, intended to be carried out by Charles Babbage's Analytical Engine.</w:t>
      </w:r>
      <w:r>
        <w:br/>
        <w:t>There are m</w:t>
      </w:r>
      <w:r>
        <w:t>any approaches to the Software development process.</w:t>
      </w:r>
    </w:p>
    <w:sectPr w:rsidR="009F09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4838263">
    <w:abstractNumId w:val="8"/>
  </w:num>
  <w:num w:numId="2" w16cid:durableId="1801024727">
    <w:abstractNumId w:val="6"/>
  </w:num>
  <w:num w:numId="3" w16cid:durableId="560292604">
    <w:abstractNumId w:val="5"/>
  </w:num>
  <w:num w:numId="4" w16cid:durableId="390662836">
    <w:abstractNumId w:val="4"/>
  </w:num>
  <w:num w:numId="5" w16cid:durableId="46802183">
    <w:abstractNumId w:val="7"/>
  </w:num>
  <w:num w:numId="6" w16cid:durableId="577905170">
    <w:abstractNumId w:val="3"/>
  </w:num>
  <w:num w:numId="7" w16cid:durableId="1094206291">
    <w:abstractNumId w:val="2"/>
  </w:num>
  <w:num w:numId="8" w16cid:durableId="728571363">
    <w:abstractNumId w:val="1"/>
  </w:num>
  <w:num w:numId="9" w16cid:durableId="90538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51F"/>
    <w:rsid w:val="0029639D"/>
    <w:rsid w:val="00326F90"/>
    <w:rsid w:val="009F09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2023-12-06T05:12:00Z</dcterms:modified>
  <cp:category/>
</cp:coreProperties>
</file>