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45C" w:rsidRDefault="0047642C">
      <w:r>
        <w:t>A study found that a few simple readability transformations made code shorter and drastically reduced the time to understand it..</w:t>
      </w:r>
      <w:r>
        <w:br/>
        <w:t xml:space="preserve">Many factors, having little or nothing to do with the ability of the computer to efficiently compile and execute the </w:t>
      </w:r>
      <w:r>
        <w:t>code, contribute to readability.</w:t>
      </w:r>
      <w:r>
        <w:br/>
        <w:t xml:space="preserve"> Machine code was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 xml:space="preserve">Ideally, the programming language best suited for the </w:t>
      </w:r>
      <w:r>
        <w:t>task at hand will be selected.</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efficient algorithms for a given class of problems.</w:t>
      </w:r>
      <w:r>
        <w:br/>
        <w:t>However, with the concept of the stored-program computer introduced in 1949, both programs and data were stored and manip</w:t>
      </w:r>
      <w:r>
        <w:t>ulated in the same way in computer memory.</w:t>
      </w:r>
      <w:r>
        <w:br/>
        <w:t>The choice of language used is subject to many considerations, such as company policy, suitability to task, availability of third-party packages, or individual preference.</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w:t>
      </w:r>
      <w:r>
        <w:t xml:space="preserve">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r>
      <w:r>
        <w:br/>
        <w:t>The first compiler related tool, the A-0 System, was developed in 1952 by Grace Hopper, who also coined the term 'compiler'.</w:t>
      </w:r>
      <w:r>
        <w:br/>
        <w:t>Trial-and-error/divide-and-con</w:t>
      </w:r>
      <w:r>
        <w:t>quer is needed: the programmer will try to remove some parts of the original test case and check if the problem still exists.</w:t>
      </w:r>
    </w:p>
    <w:sectPr w:rsidR="008F04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801719">
    <w:abstractNumId w:val="8"/>
  </w:num>
  <w:num w:numId="2" w16cid:durableId="364252612">
    <w:abstractNumId w:val="6"/>
  </w:num>
  <w:num w:numId="3" w16cid:durableId="825052381">
    <w:abstractNumId w:val="5"/>
  </w:num>
  <w:num w:numId="4" w16cid:durableId="2064715617">
    <w:abstractNumId w:val="4"/>
  </w:num>
  <w:num w:numId="5" w16cid:durableId="2007972034">
    <w:abstractNumId w:val="7"/>
  </w:num>
  <w:num w:numId="6" w16cid:durableId="1425152555">
    <w:abstractNumId w:val="3"/>
  </w:num>
  <w:num w:numId="7" w16cid:durableId="1235817102">
    <w:abstractNumId w:val="2"/>
  </w:num>
  <w:num w:numId="8" w16cid:durableId="2024746184">
    <w:abstractNumId w:val="1"/>
  </w:num>
  <w:num w:numId="9" w16cid:durableId="6430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42C"/>
    <w:rsid w:val="008F04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