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27F" w:rsidRDefault="00661095">
      <w:r>
        <w:br/>
        <w:t xml:space="preserve"> Programmable devices have existed for centuries..</w:t>
      </w:r>
      <w:r>
        <w:br/>
        <w:t>Scripting and breakpointing is also part of this process.</w:t>
      </w:r>
      <w:r>
        <w:br/>
        <w:t xml:space="preserve">Compilers harnessed the power of computers to make programming easier by allowing programmers to specify calculations by entering a formula </w:t>
      </w:r>
      <w:r>
        <w:t>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</w:t>
      </w:r>
      <w:r>
        <w:t xml:space="preserve">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>The choice o</w:t>
      </w:r>
      <w:r>
        <w:t>f language used is subject to many considerations, such as company policy, 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</w:t>
      </w:r>
      <w:r>
        <w:t>ossible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CC72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283093">
    <w:abstractNumId w:val="8"/>
  </w:num>
  <w:num w:numId="2" w16cid:durableId="1283730812">
    <w:abstractNumId w:val="6"/>
  </w:num>
  <w:num w:numId="3" w16cid:durableId="1605334772">
    <w:abstractNumId w:val="5"/>
  </w:num>
  <w:num w:numId="4" w16cid:durableId="367948128">
    <w:abstractNumId w:val="4"/>
  </w:num>
  <w:num w:numId="5" w16cid:durableId="782965042">
    <w:abstractNumId w:val="7"/>
  </w:num>
  <w:num w:numId="6" w16cid:durableId="669066142">
    <w:abstractNumId w:val="3"/>
  </w:num>
  <w:num w:numId="7" w16cid:durableId="527378972">
    <w:abstractNumId w:val="2"/>
  </w:num>
  <w:num w:numId="8" w16cid:durableId="2056394598">
    <w:abstractNumId w:val="1"/>
  </w:num>
  <w:num w:numId="9" w16cid:durableId="74114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095"/>
    <w:rsid w:val="00AA1D8D"/>
    <w:rsid w:val="00B47730"/>
    <w:rsid w:val="00CB0664"/>
    <w:rsid w:val="00CC72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