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44D" w:rsidRDefault="00A445CC">
      <w:r>
        <w:t>However, with the concept of the stored-program computer introduced in 1949, both programs and data were stored and manipulated in the same way in computer memory..</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Popular modeling techniques include Object-Oriented Analysis and Design (OOAD) and Model-Driven Architecture (MDA).</w:t>
      </w:r>
      <w:r>
        <w:br/>
        <w:t xml:space="preserve"> After the bug is reproduced, the input of the program may need to be simplified </w:t>
      </w:r>
      <w:r>
        <w:t>to make it easier to debug.</w:t>
      </w:r>
      <w:r>
        <w:br/>
        <w:t>There are many approaches to the Software development process.</w:t>
      </w:r>
      <w:r>
        <w:br/>
        <w:t>By the late 1960s, data storage devices and computer terminals became inexpensive enough that programs could be created by typing directly into the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t>
      </w:r>
      <w:r>
        <w:t>w-level manipulation).</w:t>
      </w:r>
      <w:r>
        <w:br/>
        <w:t>Trial-and-error/divide-and-conquer is needed: the programmer will try to remove some parts of the original test case and check if the problem still exists.</w:t>
      </w:r>
      <w:r>
        <w:br/>
        <w:t>A study found that a few simple readability transformations made code shorter and drastically reduced the time to understand it.</w:t>
      </w:r>
      <w:r>
        <w:br/>
        <w:t>However, readability is more than just programming style.</w:t>
      </w:r>
      <w:r>
        <w:br/>
        <w:t>Some of these factors include:</w:t>
      </w:r>
      <w:r>
        <w:br/>
        <w:t xml:space="preserve"> The presentation aspects of this (such as indents, line breaks, color highlighting, and so on) are often handled b</w:t>
      </w:r>
      <w:r>
        <w:t>y the source code editor, but the content aspects reflect the programmer's talent and skills.</w:t>
      </w:r>
      <w:r>
        <w:br/>
        <w:t>Trade-offs from this ideal involve finding enough programmers who know the language to build a team, the availability of compilers for that language, and the efficiency with which programs written in a given language execute.</w:t>
      </w:r>
      <w:r>
        <w:br/>
        <w:t xml:space="preserve"> It is very difficult to determine what are the most popular modern programming languages.</w:t>
      </w:r>
      <w:r>
        <w:br/>
        <w:t xml:space="preserve"> In the 1880s, Herman Hollerith invented the concept of storing data in machine-readable form.</w:t>
      </w:r>
      <w:r>
        <w:br/>
        <w:t xml:space="preserve">While </w:t>
      </w:r>
      <w:r>
        <w:t>these are sometimes considered programming, often the term software development is used for this larger overall process – with the terms programming, implementation, and coding reserved for the writing and editing of code per se.</w:t>
      </w:r>
    </w:p>
    <w:sectPr w:rsidR="00BF64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6483293">
    <w:abstractNumId w:val="8"/>
  </w:num>
  <w:num w:numId="2" w16cid:durableId="120463881">
    <w:abstractNumId w:val="6"/>
  </w:num>
  <w:num w:numId="3" w16cid:durableId="685133127">
    <w:abstractNumId w:val="5"/>
  </w:num>
  <w:num w:numId="4" w16cid:durableId="1333870251">
    <w:abstractNumId w:val="4"/>
  </w:num>
  <w:num w:numId="5" w16cid:durableId="115607274">
    <w:abstractNumId w:val="7"/>
  </w:num>
  <w:num w:numId="6" w16cid:durableId="1761754040">
    <w:abstractNumId w:val="3"/>
  </w:num>
  <w:num w:numId="7" w16cid:durableId="488669012">
    <w:abstractNumId w:val="2"/>
  </w:num>
  <w:num w:numId="8" w16cid:durableId="947934918">
    <w:abstractNumId w:val="1"/>
  </w:num>
  <w:num w:numId="9" w16cid:durableId="91883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45CC"/>
    <w:rsid w:val="00AA1D8D"/>
    <w:rsid w:val="00B47730"/>
    <w:rsid w:val="00BF644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