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689" w:rsidRDefault="00FF059E">
      <w:r>
        <w:t>Trial-and-error/divide-and-conquer is needed: the programmer will try to remove some parts of the original test case and check if the problem still exists..</w:t>
      </w:r>
      <w:r>
        <w:br/>
        <w:t xml:space="preserve">For example, when a bug in a compiler can make it crash when parsing some large source file, a </w:t>
      </w:r>
      <w:r>
        <w:t>simplification of the test case that results in only few lines from the original source file can be sufficient to reproduce the same crash.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Tec</w:t>
      </w:r>
      <w:r>
        <w:t>hniques like Code refactoring can enhance readability.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Ideally, the programming language best suited for the</w:t>
      </w:r>
      <w:r>
        <w:t xml:space="preserve"> task at hand will be selected.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 similar technique used for database design is Entity-Relationship Modeling (ER Modeling).</w:t>
      </w:r>
      <w:r>
        <w:br/>
        <w:t xml:space="preserve"> Following a consistent programming style often helps readability.</w:t>
      </w:r>
      <w:r>
        <w:br/>
        <w:t>Assembly languages were soon developed that let the programmer specify instruction in a text format (e.g., ADD X, TOTAL), with</w:t>
      </w:r>
      <w:r>
        <w:t xml:space="preserve"> abbreviations for each operation code and meaningful names for specifying addresses.</w:t>
      </w:r>
      <w:r>
        <w:br/>
        <w:t>Use of a static code analysis tool can help detect some possible problems.</w:t>
      </w:r>
      <w:r>
        <w:br/>
        <w:t>There exist a lot of different approaches for each of those tasks.</w:t>
      </w:r>
      <w:r>
        <w:br/>
        <w:t>Programming languages are essential for software development.</w:t>
      </w:r>
    </w:p>
    <w:sectPr w:rsidR="00AC76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025959">
    <w:abstractNumId w:val="8"/>
  </w:num>
  <w:num w:numId="2" w16cid:durableId="1424649328">
    <w:abstractNumId w:val="6"/>
  </w:num>
  <w:num w:numId="3" w16cid:durableId="957418398">
    <w:abstractNumId w:val="5"/>
  </w:num>
  <w:num w:numId="4" w16cid:durableId="1833252520">
    <w:abstractNumId w:val="4"/>
  </w:num>
  <w:num w:numId="5" w16cid:durableId="1931549621">
    <w:abstractNumId w:val="7"/>
  </w:num>
  <w:num w:numId="6" w16cid:durableId="1485658812">
    <w:abstractNumId w:val="3"/>
  </w:num>
  <w:num w:numId="7" w16cid:durableId="1624531122">
    <w:abstractNumId w:val="2"/>
  </w:num>
  <w:num w:numId="8" w16cid:durableId="971710238">
    <w:abstractNumId w:val="1"/>
  </w:num>
  <w:num w:numId="9" w16cid:durableId="59127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7689"/>
    <w:rsid w:val="00B47730"/>
    <w:rsid w:val="00CB0664"/>
    <w:rsid w:val="00FC693F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2023-12-06T05:25:00Z</dcterms:modified>
  <cp:category/>
</cp:coreProperties>
</file>