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C76" w:rsidRDefault="003E2903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</w:t>
      </w:r>
      <w:r>
        <w:t xml:space="preserve"> it easier to debug.</w:t>
      </w:r>
      <w:r>
        <w:br/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</w:t>
      </w:r>
      <w:r>
        <w:t>uires expertise in several different subjects, including knowledge of the application domain, details of programming languages and generic code libraries, specialized algorithms, and formal logic.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programmers use forms of Agile software development where the various stages of formal software de</w:t>
      </w:r>
      <w:r>
        <w:t>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</w:t>
      </w:r>
      <w:r>
        <w:t>t assembly languages.</w:t>
      </w:r>
    </w:p>
    <w:sectPr w:rsidR="00D90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784915">
    <w:abstractNumId w:val="8"/>
  </w:num>
  <w:num w:numId="2" w16cid:durableId="862861598">
    <w:abstractNumId w:val="6"/>
  </w:num>
  <w:num w:numId="3" w16cid:durableId="836000786">
    <w:abstractNumId w:val="5"/>
  </w:num>
  <w:num w:numId="4" w16cid:durableId="1481648854">
    <w:abstractNumId w:val="4"/>
  </w:num>
  <w:num w:numId="5" w16cid:durableId="1843280635">
    <w:abstractNumId w:val="7"/>
  </w:num>
  <w:num w:numId="6" w16cid:durableId="549850088">
    <w:abstractNumId w:val="3"/>
  </w:num>
  <w:num w:numId="7" w16cid:durableId="642587439">
    <w:abstractNumId w:val="2"/>
  </w:num>
  <w:num w:numId="8" w16cid:durableId="126824597">
    <w:abstractNumId w:val="1"/>
  </w:num>
  <w:num w:numId="9" w16cid:durableId="40522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903"/>
    <w:rsid w:val="00AA1D8D"/>
    <w:rsid w:val="00B47730"/>
    <w:rsid w:val="00CB0664"/>
    <w:rsid w:val="00D90C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