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9569A" w:rsidRDefault="001F7978">
      <w:r>
        <w:t>For example, COBOL is still strong in corporate data centers often on large mainframe computers, Fortran in engineering applications, scripting languages in Web development, and C in embedded software..</w:t>
      </w:r>
      <w:r>
        <w:br/>
        <w:t xml:space="preserve">Use of a static code analysis tool can help </w:t>
      </w:r>
      <w:r>
        <w:t>detect some possible problems.</w:t>
      </w:r>
      <w:r>
        <w:br/>
        <w:t xml:space="preserve"> A similar technique used for database design is Entity-Relationship Modeling (ER Modeling).</w:t>
      </w:r>
      <w:r>
        <w:br/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  <w:t>Many factors, having little or nothing to do with the ability of the computer to efficiently compile and execute the code, contribute to read</w:t>
      </w:r>
      <w:r>
        <w:t>ability.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  <w:r>
        <w:br/>
        <w:t>When debugging the problem in a GUI, the programmer can try to skip some user interaction from the original problem description and check if remaining actions are sufficient for bugs to appear.</w:t>
      </w:r>
      <w:r>
        <w:br/>
        <w:t>Techniques like Code refactoring can enhance readability.</w:t>
      </w:r>
      <w:r>
        <w:br/>
        <w:t>As early as the 9th century, a programmable music seq</w:t>
      </w:r>
      <w:r>
        <w:t>uencer was invented by the Persian Banu Musa brothers, who described an automated mechanical flute player in the Book of Ingenious Devices.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>However, because an assembly language is little more than a different notation for a machine language,  two machines with different instruction sets also have different assembly</w:t>
      </w:r>
      <w:r>
        <w:t xml:space="preserve"> languages.</w:t>
      </w:r>
      <w:r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</w:r>
      <w:r>
        <w:br/>
        <w:t>However, with the concept of the stored-program computer introduced in 1949, both programs and data were stored and manipulated in the same way in computer memory.</w:t>
      </w:r>
      <w:r>
        <w:br/>
        <w:t>There exist a lot of different approaches for each of those tasks.</w:t>
      </w:r>
      <w:r>
        <w:br/>
        <w:t xml:space="preserve">Programmers typically </w:t>
      </w:r>
      <w:r>
        <w:t>use high-level programming languages that are more easily intelligible to humans than machine code, which is directly executed by the central processing unit.</w:t>
      </w:r>
    </w:p>
    <w:sectPr w:rsidR="00C9569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39523326">
    <w:abstractNumId w:val="8"/>
  </w:num>
  <w:num w:numId="2" w16cid:durableId="969095851">
    <w:abstractNumId w:val="6"/>
  </w:num>
  <w:num w:numId="3" w16cid:durableId="2131127251">
    <w:abstractNumId w:val="5"/>
  </w:num>
  <w:num w:numId="4" w16cid:durableId="488786673">
    <w:abstractNumId w:val="4"/>
  </w:num>
  <w:num w:numId="5" w16cid:durableId="1669014641">
    <w:abstractNumId w:val="7"/>
  </w:num>
  <w:num w:numId="6" w16cid:durableId="1918972439">
    <w:abstractNumId w:val="3"/>
  </w:num>
  <w:num w:numId="7" w16cid:durableId="1054238735">
    <w:abstractNumId w:val="2"/>
  </w:num>
  <w:num w:numId="8" w16cid:durableId="979456055">
    <w:abstractNumId w:val="1"/>
  </w:num>
  <w:num w:numId="9" w16cid:durableId="15637585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F7978"/>
    <w:rsid w:val="0029639D"/>
    <w:rsid w:val="00326F90"/>
    <w:rsid w:val="00AA1D8D"/>
    <w:rsid w:val="00B47730"/>
    <w:rsid w:val="00C9569A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366</Words>
  <Characters>2088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2450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2023-12-06T08:09:00Z</dcterms:modified>
  <cp:category/>
</cp:coreProperties>
</file>