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1D8F" w:rsidRDefault="005E792E">
      <w:r>
        <w:t>Normally the first step in debugging is to attempt to reproduce the problem..</w:t>
      </w:r>
      <w:r>
        <w:br/>
      </w:r>
      <w:r>
        <w:br/>
      </w:r>
      <w:r>
        <w:t xml:space="preserve"> It is very difficult to determine what are the most popular modern programming languages.</w:t>
      </w:r>
      <w:r>
        <w:br/>
        <w:t>When debugging the problem in a GUI, the programmer can try to skip some user interaction from the original problem description and check if remaining actions are sufficient for bugs to appear.</w:t>
      </w:r>
      <w:r>
        <w:br/>
        <w:t>Languages form an approximate spectrum from "low-level" to "high-level"; "low-level" languages are typically more machine-oriented and faster to execute, whereas "high-level" languages are more abstract and easier to use but ex</w:t>
      </w:r>
      <w:r>
        <w:t>ecute less quickly.</w:t>
      </w:r>
      <w:r>
        <w:br/>
        <w:t xml:space="preserve"> Allen Downey, in his book How To Think Like A Computer Scientist, writes:</w:t>
      </w:r>
      <w:r>
        <w:br/>
        <w:t xml:space="preserve"> Many computer languages provide a mechanism to call functions provided by shared libraries.</w:t>
      </w:r>
      <w:r>
        <w:br/>
        <w:t>A study found that a few simple readability transformations made code shorter and drastically reduced the time to understand it.</w:t>
      </w:r>
      <w:r>
        <w:br/>
        <w:t xml:space="preserve"> Debugging is a very important task in the software development process since having defects in a program can have significant consequences for its users.</w:t>
      </w:r>
      <w:r>
        <w:br/>
        <w:t>Compilers harnessed the power of compute</w:t>
      </w:r>
      <w:r>
        <w:t>rs to make programming easier by allowing programmers to specify calculations by entering a formula using infix notation.</w:t>
      </w:r>
      <w:r>
        <w:br/>
        <w:t>There exist a lot of different approaches for each of those tasks.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w:t>
      </w:r>
      <w:r>
        <w:t xml:space="preserve"> (this underestimates the number of users of business languages such as COBOL).</w:t>
      </w:r>
      <w:r>
        <w:br/>
        <w:t>Text editors were also developed that allowed changes and corrections to be made much more easily than with punched cards.</w:t>
      </w:r>
      <w:r>
        <w:br/>
        <w:t xml:space="preserve"> After the bug is reproduced, the input of the program may need to be simplified to make it easier to debug.</w:t>
      </w:r>
      <w:r>
        <w:br/>
        <w:t>However, because an assembly language is little more than a different notation for a machine language,  two machines with different instruction sets also have different assembly languages.</w:t>
      </w:r>
      <w:r>
        <w:br/>
        <w:t>Later a con</w:t>
      </w:r>
      <w:r>
        <w:t>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A31D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6113274">
    <w:abstractNumId w:val="8"/>
  </w:num>
  <w:num w:numId="2" w16cid:durableId="1209146415">
    <w:abstractNumId w:val="6"/>
  </w:num>
  <w:num w:numId="3" w16cid:durableId="314648125">
    <w:abstractNumId w:val="5"/>
  </w:num>
  <w:num w:numId="4" w16cid:durableId="84619172">
    <w:abstractNumId w:val="4"/>
  </w:num>
  <w:num w:numId="5" w16cid:durableId="846213658">
    <w:abstractNumId w:val="7"/>
  </w:num>
  <w:num w:numId="6" w16cid:durableId="907033205">
    <w:abstractNumId w:val="3"/>
  </w:num>
  <w:num w:numId="7" w16cid:durableId="839656879">
    <w:abstractNumId w:val="2"/>
  </w:num>
  <w:num w:numId="8" w16cid:durableId="700519897">
    <w:abstractNumId w:val="1"/>
  </w:num>
  <w:num w:numId="9" w16cid:durableId="1552158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E792E"/>
    <w:rsid w:val="00A31D8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2023-12-06T05:26:00Z</dcterms:modified>
  <cp:category/>
</cp:coreProperties>
</file>