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751C8" w:rsidRDefault="00111FE2">
      <w:r>
        <w:t>As early as the 9th century, a programmable music sequencer was invented by the Persian Banu Musa brothers, who described an automated mechanical flute player in the Book of Ingenious Devices..</w:t>
      </w:r>
      <w:r>
        <w:br/>
        <w:t xml:space="preserve">Programmers typically use high-level programming </w:t>
      </w:r>
      <w:r>
        <w:t>languages that are more easily intelligible to humans than machine code, which is directly executed by the central processing unit.</w:t>
      </w:r>
      <w:r>
        <w:br/>
        <w:t>Integrated development environments (IDEs) aim to integrate all such help.</w:t>
      </w:r>
      <w:r>
        <w:br/>
        <w:t>However, readability is more than just programming style.</w:t>
      </w:r>
      <w:r>
        <w:br/>
        <w:t>Many factors, having little or nothing to do with the ability of the computer to efficiently compile and execute the code, contribute to readability.</w:t>
      </w:r>
      <w:r>
        <w:br/>
        <w:t xml:space="preserve"> After the bug is reproduced, the input of the program may need to be simplified to make it easie</w:t>
      </w:r>
      <w:r>
        <w:t>r to debug.</w:t>
      </w:r>
      <w:r>
        <w:br/>
        <w:t xml:space="preserve"> Implementation techniques include imperative languages (object-oriented or procedural), functional languages, and logic languages.</w:t>
      </w:r>
      <w:r>
        <w:br/>
        <w:t>It involves designing and implementing algorithms, step-by-step specifications of procedures, by writing code in one or more programming languages.</w:t>
      </w:r>
      <w:r>
        <w:br/>
        <w:t>There exist a lot of different approaches for each of those tasks.</w:t>
      </w:r>
      <w:r>
        <w:br/>
        <w:t>By the late 1960s, data storage devices and computer terminals became inexpensive enough that programs could be created by typing directly into the compu</w:t>
      </w:r>
      <w:r>
        <w:t>ters.</w:t>
      </w:r>
      <w:r>
        <w:br/>
        <w:t xml:space="preserve"> Popular modeling techniques include Object-Oriented Analysis and Design (OOAD) and Model-Driven Architecture (MDA).</w:t>
      </w:r>
      <w:r>
        <w:br/>
        <w:t>Techniques like Code refactoring can enhance readability.</w:t>
      </w:r>
      <w:r>
        <w:br/>
        <w:t>They are the building blocks for all software, from the simplest applications to the most sophisticated ones.</w:t>
      </w:r>
      <w:r>
        <w:br/>
        <w:t>Sometimes software development is known as software engineering, especially when it employs formal methods or follows an engineering design process.</w:t>
      </w:r>
      <w:r>
        <w:br/>
        <w:t xml:space="preserve">Also, specific user environment and usage history can make it difficult </w:t>
      </w:r>
      <w:r>
        <w:t>to reproduce the problem.</w:t>
      </w:r>
    </w:p>
    <w:sectPr w:rsidR="00B751C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45266216">
    <w:abstractNumId w:val="8"/>
  </w:num>
  <w:num w:numId="2" w16cid:durableId="487014453">
    <w:abstractNumId w:val="6"/>
  </w:num>
  <w:num w:numId="3" w16cid:durableId="1159267850">
    <w:abstractNumId w:val="5"/>
  </w:num>
  <w:num w:numId="4" w16cid:durableId="1898054685">
    <w:abstractNumId w:val="4"/>
  </w:num>
  <w:num w:numId="5" w16cid:durableId="1305155558">
    <w:abstractNumId w:val="7"/>
  </w:num>
  <w:num w:numId="6" w16cid:durableId="934705142">
    <w:abstractNumId w:val="3"/>
  </w:num>
  <w:num w:numId="7" w16cid:durableId="393964616">
    <w:abstractNumId w:val="2"/>
  </w:num>
  <w:num w:numId="8" w16cid:durableId="1456632154">
    <w:abstractNumId w:val="1"/>
  </w:num>
  <w:num w:numId="9" w16cid:durableId="697201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1FE2"/>
    <w:rsid w:val="0015074B"/>
    <w:rsid w:val="0029639D"/>
    <w:rsid w:val="00326F90"/>
    <w:rsid w:val="00AA1D8D"/>
    <w:rsid w:val="00B47730"/>
    <w:rsid w:val="00B751C8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2023-12-06T11:52:00Z</dcterms:modified>
  <cp:category/>
</cp:coreProperties>
</file>