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5AAF" w:rsidRDefault="00C91AA6">
      <w:r>
        <w:t>In the 9th century, the Arab mathematician Al-Kindi described a cryptographic algorithm for deciphering encrypted code, in A Manuscript on Deciphering Cryptographic Messages..</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However, because an assembly language is little more than a different notation for a machine language,  two machines with different instruction sets also have different assembly languages.</w:t>
      </w:r>
      <w:r>
        <w:br/>
        <w:t xml:space="preserve"> High-level languages made the process of developing a program simpler and m</w:t>
      </w:r>
      <w:r>
        <w:t>ore understandable, and less bound to the underlying hardware.</w:t>
      </w:r>
      <w:r>
        <w:br/>
        <w:t>Many applications use a mix of several languages in their construction and use.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Expert programmers are familiar with a variety of well-established algorithms and their respective complexities and use this know</w:t>
      </w:r>
      <w:r>
        <w:t>ledge to choose algorithms that are best suited to the circumstances.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New languages are generally designed around the syntax of a prior language with new functionality added, (for example C++ adds object-orientation to C, and Java adds memory management and bytecode to C++, b</w:t>
      </w:r>
      <w:r>
        <w:t>ut as a result, loses efficiency and the ability for low-level manipulation).</w:t>
      </w:r>
      <w:r>
        <w:br/>
        <w:t xml:space="preserve"> Popular modeling techniques include Object-Oriented Analysis and Design (OOAD) and Model-Driven Architecture (MDA).</w:t>
      </w:r>
      <w:r>
        <w:br/>
        <w:t xml:space="preserve"> Computer programmers are those who write computer software.</w:t>
      </w:r>
      <w:r>
        <w:br/>
        <w:t xml:space="preserve"> Various visual programming languages have also been developed with the intent to resolve readability concerns by adopting non-traditional approaches to code structure and display.</w:t>
      </w:r>
      <w:r>
        <w:br/>
        <w:t>It affects the aspects of quality above, including portability, usability a</w:t>
      </w:r>
      <w:r>
        <w:t>nd most importantly maintainability.</w:t>
      </w:r>
      <w:r>
        <w:br/>
        <w:t>Normally the first step in debugging is to attempt to reproduce the problem.</w:t>
      </w:r>
      <w:r>
        <w:br/>
        <w:t xml:space="preserve"> The first step in most formal software development processes is requirements analysis, followed by testing to determine value modeling, implementation, and failure elimination (debugging).</w:t>
      </w:r>
    </w:p>
    <w:sectPr w:rsidR="00B25A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6061840">
    <w:abstractNumId w:val="8"/>
  </w:num>
  <w:num w:numId="2" w16cid:durableId="84620587">
    <w:abstractNumId w:val="6"/>
  </w:num>
  <w:num w:numId="3" w16cid:durableId="1831093021">
    <w:abstractNumId w:val="5"/>
  </w:num>
  <w:num w:numId="4" w16cid:durableId="790324952">
    <w:abstractNumId w:val="4"/>
  </w:num>
  <w:num w:numId="5" w16cid:durableId="1665357117">
    <w:abstractNumId w:val="7"/>
  </w:num>
  <w:num w:numId="6" w16cid:durableId="2096779202">
    <w:abstractNumId w:val="3"/>
  </w:num>
  <w:num w:numId="7" w16cid:durableId="2026439228">
    <w:abstractNumId w:val="2"/>
  </w:num>
  <w:num w:numId="8" w16cid:durableId="2027755227">
    <w:abstractNumId w:val="1"/>
  </w:num>
  <w:num w:numId="9" w16cid:durableId="240264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25AAF"/>
    <w:rsid w:val="00B47730"/>
    <w:rsid w:val="00C91AA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2023-12-06T11:16:00Z</dcterms:modified>
  <cp:category/>
</cp:coreProperties>
</file>