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5454" w:rsidRDefault="00154713">
      <w:r>
        <w:t xml:space="preserve"> A similar technique used for database design is Entity-Relationship Modeling (ER Modeling)..</w:t>
      </w:r>
      <w:r>
        <w:br/>
      </w:r>
      <w:r>
        <w:t xml:space="preserve"> Some languages are very popular for particular kinds of applications, while some languages are regularly used to write many different kinds of applications.</w:t>
      </w:r>
      <w:r>
        <w:br/>
        <w:t>Some languages are more prone to some kinds of faults because their specification does not require compilers to perform as much checking as other languages.</w:t>
      </w:r>
      <w:r>
        <w:br/>
        <w:t>Also, specific user environment and usage history can make it difficult to reproduce the problem.</w:t>
      </w:r>
      <w:r>
        <w:br/>
        <w:t xml:space="preserve"> Auxiliary tasks accompanying and related to programming include analyzing requirements, testing, d</w:t>
      </w:r>
      <w:r>
        <w:t>ebugging (investigating and fixing problems), implementation of build systems, and management of derived artifacts, such as programs' machine code.</w:t>
      </w:r>
      <w:r>
        <w:br/>
        <w:t xml:space="preserve"> Following a consistent programming style often helps readability.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Programs were mostly entered using punched cards or pape</w:t>
      </w:r>
      <w:r>
        <w:t>r tape.</w:t>
      </w:r>
      <w:r>
        <w:br/>
        <w:t>It affects the aspects of quality above, including portability, usability and most importantly maintainability.</w:t>
      </w:r>
      <w:r>
        <w:br/>
        <w:t xml:space="preserve"> Implementation techniques include imperative languages (object-oriented or procedural), functional languages, and logic languages.</w:t>
      </w:r>
      <w:r>
        <w:br/>
        <w:t>Ideally, the programming language best suited for the task at hand will be selected.</w:t>
      </w:r>
      <w:r>
        <w:br/>
        <w:t>However, because an assembly language is little more than a different notation for a machine language,  two machines with different instruction sets also have different assemb</w:t>
      </w:r>
      <w:r>
        <w:t>ly languages.</w:t>
      </w:r>
      <w:r>
        <w:br/>
      </w:r>
      <w:r>
        <w:br/>
        <w:t xml:space="preserve"> Computer programming or coding is the composition of sequences of instructions, called programs, that computers can follow to perform tasks.</w:t>
      </w:r>
      <w:r>
        <w:br/>
        <w:t>However, with the concept of the stored-program computer introduced in 1949, both programs and data were stored and manipulated in the same way in computer memory.</w:t>
      </w:r>
      <w:r>
        <w:br/>
        <w:t>Proficient programming usually requires expertise in several different subjects, including knowledge of the application domain, details of programming languages and generic code libraries, sp</w:t>
      </w:r>
      <w:r>
        <w:t>ecialized algorithms, and formal logic.</w:t>
      </w:r>
    </w:p>
    <w:sectPr w:rsidR="00AA54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6440341">
    <w:abstractNumId w:val="8"/>
  </w:num>
  <w:num w:numId="2" w16cid:durableId="1100105696">
    <w:abstractNumId w:val="6"/>
  </w:num>
  <w:num w:numId="3" w16cid:durableId="416632924">
    <w:abstractNumId w:val="5"/>
  </w:num>
  <w:num w:numId="4" w16cid:durableId="1374421184">
    <w:abstractNumId w:val="4"/>
  </w:num>
  <w:num w:numId="5" w16cid:durableId="115565101">
    <w:abstractNumId w:val="7"/>
  </w:num>
  <w:num w:numId="6" w16cid:durableId="1124078407">
    <w:abstractNumId w:val="3"/>
  </w:num>
  <w:num w:numId="7" w16cid:durableId="1973704969">
    <w:abstractNumId w:val="2"/>
  </w:num>
  <w:num w:numId="8" w16cid:durableId="939069054">
    <w:abstractNumId w:val="1"/>
  </w:num>
  <w:num w:numId="9" w16cid:durableId="971329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4713"/>
    <w:rsid w:val="0029639D"/>
    <w:rsid w:val="00326F90"/>
    <w:rsid w:val="00AA1D8D"/>
    <w:rsid w:val="00AA545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2023-12-06T06:26:00Z</dcterms:modified>
  <cp:category/>
</cp:coreProperties>
</file>