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E11" w:rsidRDefault="00782A36">
      <w:r>
        <w:t>Trade-offs from this ideal involve finding enough programmers who know the language to build a team, the availability of compilers for that language, and the efficiency with which programs written in a given language execute..</w:t>
      </w:r>
      <w:r>
        <w:br/>
        <w:t xml:space="preserve">The Unified Modeling </w:t>
      </w:r>
      <w:r>
        <w:t>Language (UML) is a notation used for both the OOAD and MDA.</w:t>
      </w:r>
      <w:r>
        <w:br/>
        <w:t>For example, when a bug in a compiler can make it crash when parsing some large source file, a simplification of the test case that results in only few lines from the original source file can be sufficient to reproduce the same crash.</w:t>
      </w:r>
      <w:r>
        <w:br/>
        <w:t>The following properties are among the most important:</w:t>
      </w:r>
      <w:r>
        <w:br/>
      </w:r>
      <w:r>
        <w:br/>
        <w:t xml:space="preserve"> In computer programming, readability refers to the ease with which a human reader can comprehend the purpose, control flow, and operation of source code.</w:t>
      </w:r>
      <w:r>
        <w:br/>
        <w:t>Metho</w:t>
      </w:r>
      <w:r>
        <w:t>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w:t>
      </w:r>
      <w:r>
        <w:t>in binary notation.</w:t>
      </w:r>
      <w:r>
        <w:br/>
        <w:t>Some text editors such as Emacs allow GDB to be invoked through them, to provide a visual environment.</w:t>
      </w:r>
      <w:r>
        <w:br/>
        <w:t>One approach popular for requirements analysis is Use Case analysis.</w:t>
      </w:r>
      <w:r>
        <w:br/>
        <w:t>Proficient programming usually requires expertise in several different subjects, including knowledge of the application domain, details of programming languages and generic code libraries, specialized algorithms, and formal logic.</w:t>
      </w:r>
      <w:r>
        <w:br/>
      </w:r>
      <w:r>
        <w:br/>
        <w:t xml:space="preserve"> Computer programming or coding is the composition of sequences of instructions, called </w:t>
      </w:r>
      <w:r>
        <w:t>programs, that computers can follow to perform tasks.</w:t>
      </w:r>
      <w:r>
        <w:br/>
        <w:t xml:space="preserve"> The academic field and the engineering practice of computer programming are both largely concerned with discovering and implementing the most efficient algorithms for a given class of problems.</w:t>
      </w:r>
      <w:r>
        <w:br/>
        <w:t>Techniques like Code refactoring can enhance readability.</w:t>
      </w:r>
      <w:r>
        <w:br/>
        <w:t>A study found that a few simple readability transformations made code shorter and drastically reduced the time to understand it.</w:t>
      </w:r>
      <w:r>
        <w:br/>
        <w:t>Their jobs usually involve:</w:t>
      </w:r>
      <w:r>
        <w:br/>
        <w:t xml:space="preserve"> Although programming has been presented in the </w:t>
      </w:r>
      <w:r>
        <w:t>media as a somewhat mathematical subject, some research shows that good programmers have strong skills in natural human languages, and that learning to code is similar to learning a foreign language.</w:t>
      </w:r>
      <w:r>
        <w:br/>
        <w:t>This can be a non-trivial task, for example as with parallel processes or some unusual software bugs.</w:t>
      </w:r>
    </w:p>
    <w:sectPr w:rsidR="006A2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0827532">
    <w:abstractNumId w:val="8"/>
  </w:num>
  <w:num w:numId="2" w16cid:durableId="761605894">
    <w:abstractNumId w:val="6"/>
  </w:num>
  <w:num w:numId="3" w16cid:durableId="640040800">
    <w:abstractNumId w:val="5"/>
  </w:num>
  <w:num w:numId="4" w16cid:durableId="1410466441">
    <w:abstractNumId w:val="4"/>
  </w:num>
  <w:num w:numId="5" w16cid:durableId="642583760">
    <w:abstractNumId w:val="7"/>
  </w:num>
  <w:num w:numId="6" w16cid:durableId="1121610331">
    <w:abstractNumId w:val="3"/>
  </w:num>
  <w:num w:numId="7" w16cid:durableId="1860006976">
    <w:abstractNumId w:val="2"/>
  </w:num>
  <w:num w:numId="8" w16cid:durableId="685904559">
    <w:abstractNumId w:val="1"/>
  </w:num>
  <w:num w:numId="9" w16cid:durableId="136193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2E11"/>
    <w:rsid w:val="00782A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