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F35" w:rsidRDefault="00DA21ED">
      <w:r>
        <w:t>While these are sometimes considered programming, often the term software development is used for this larger overall process – with the terms programming, implementation, and coding reserved for the writing and editing of code per se..</w:t>
      </w:r>
      <w:r>
        <w:br/>
      </w:r>
      <w:r>
        <w:br/>
      </w:r>
      <w:r>
        <w:t xml:space="preserve"> The first computer program is generally dated to 1843, when mathematician Ada Lovelace published an algorithm to calculate a sequence of Bernoulli numbers, intended to be carried out by Charles Babbage's Analytical Engine.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w:t>
      </w:r>
      <w:r>
        <w:t>ng languages have also been developed with the intent to resolve readability concerns by adopting non-traditional approaches to code structure and display.</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However, Charles Babbage had already written his fi</w:t>
      </w:r>
      <w:r>
        <w:t>rst program for the Analytical Engine in 1837.</w:t>
      </w:r>
      <w:r>
        <w:br/>
        <w:t>Also, specific user environment and usage history can make it difficult to reproduce the problem.</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r>
      <w:r>
        <w:br/>
        <w:t xml:space="preserve"> Computer programming or coding is the composition of sequences of instructions, c</w:t>
      </w:r>
      <w:r>
        <w:t>alled programs, that computers can follow to perform tasks.</w:t>
      </w:r>
      <w:r>
        <w:br/>
        <w:t xml:space="preserve"> In the 1880s, Herman Hollerith invented the concept of storing data in machine-readable form.</w:t>
      </w:r>
    </w:p>
    <w:sectPr w:rsidR="008D5F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3388040">
    <w:abstractNumId w:val="8"/>
  </w:num>
  <w:num w:numId="2" w16cid:durableId="412824240">
    <w:abstractNumId w:val="6"/>
  </w:num>
  <w:num w:numId="3" w16cid:durableId="376123465">
    <w:abstractNumId w:val="5"/>
  </w:num>
  <w:num w:numId="4" w16cid:durableId="1570000213">
    <w:abstractNumId w:val="4"/>
  </w:num>
  <w:num w:numId="5" w16cid:durableId="943684010">
    <w:abstractNumId w:val="7"/>
  </w:num>
  <w:num w:numId="6" w16cid:durableId="1173885039">
    <w:abstractNumId w:val="3"/>
  </w:num>
  <w:num w:numId="7" w16cid:durableId="327174412">
    <w:abstractNumId w:val="2"/>
  </w:num>
  <w:num w:numId="8" w16cid:durableId="1871794389">
    <w:abstractNumId w:val="1"/>
  </w:num>
  <w:num w:numId="9" w16cid:durableId="163783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5F35"/>
    <w:rsid w:val="00AA1D8D"/>
    <w:rsid w:val="00B47730"/>
    <w:rsid w:val="00CB0664"/>
    <w:rsid w:val="00DA21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