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98B" w:rsidRDefault="00D80292">
      <w:r>
        <w:t>By the late 1960s, data storage devices and computer terminals became inexpensive enough that programs could be created by typing directly into the computers..</w:t>
      </w:r>
      <w:r>
        <w:br/>
      </w:r>
      <w:r>
        <w:t xml:space="preserve"> Debugging is often done with IDEs. Standalone debuggers like GDB are also used, and these often provide less of a visual environment, usually using a command line.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w:t>
      </w:r>
      <w:r>
        <w:t>e number of users of business languages such as COBOL).</w:t>
      </w:r>
      <w:r>
        <w:br/>
        <w:t>Scripting and breakpointing is also part of this process.</w:t>
      </w:r>
      <w:r>
        <w:br/>
        <w:t>However, because an assembly language is little more than a different notation for a machine language,  two machines with different instruction sets also have different assembly languages.</w:t>
      </w:r>
      <w:r>
        <w:br/>
        <w:t>There are many approaches to the Software development process.</w:t>
      </w:r>
      <w:r>
        <w:br/>
        <w:t>Sometimes software development is known as software engineering, especially when it employs formal methods or follows an engineering design proces</w:t>
      </w:r>
      <w:r>
        <w:t>s.</w:t>
      </w:r>
      <w:r>
        <w:br/>
        <w:t>Some text editors such as Emacs allow GDB to be invoked through them, to provide a visual environment.</w:t>
      </w:r>
      <w:r>
        <w:br/>
        <w:t>Expert programmers are familiar with a variety of well-established algorithms and their respective complexities and use this knowledge to choose algorithms that are best suited to the circumstances.</w:t>
      </w:r>
      <w:r>
        <w:br/>
        <w:t xml:space="preserve"> Some languages are very popular for particular kinds of applications, while some languages are regularly used to write many different kinds of applications.</w:t>
      </w:r>
      <w:r>
        <w:br/>
        <w:t>While these are sometimes considered programming,</w:t>
      </w:r>
      <w:r>
        <w:t xml:space="preserve"> often the term software development is used for this larger overall process – with the terms programming, implementation, and coding reserved for the writing and editing of code per se.</w:t>
      </w:r>
      <w:r>
        <w:br/>
        <w:t xml:space="preserve"> Implementation techniques include imperative languages (object-oriented or procedural), functional languages, and logic languages.</w:t>
      </w:r>
      <w:r>
        <w:br/>
      </w:r>
      <w:r>
        <w:br/>
        <w:t>The Unified Modeling Language (UML) is a notation used for both the OOAD and MDA.</w:t>
      </w:r>
      <w:r>
        <w:br/>
        <w:t>It is usually easier to code in "high-level" languages than in "low-level" ones.</w:t>
      </w:r>
    </w:p>
    <w:sectPr w:rsidR="002159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8920728">
    <w:abstractNumId w:val="8"/>
  </w:num>
  <w:num w:numId="2" w16cid:durableId="1919516298">
    <w:abstractNumId w:val="6"/>
  </w:num>
  <w:num w:numId="3" w16cid:durableId="400643796">
    <w:abstractNumId w:val="5"/>
  </w:num>
  <w:num w:numId="4" w16cid:durableId="660930745">
    <w:abstractNumId w:val="4"/>
  </w:num>
  <w:num w:numId="5" w16cid:durableId="738213070">
    <w:abstractNumId w:val="7"/>
  </w:num>
  <w:num w:numId="6" w16cid:durableId="1605648304">
    <w:abstractNumId w:val="3"/>
  </w:num>
  <w:num w:numId="7" w16cid:durableId="2012760565">
    <w:abstractNumId w:val="2"/>
  </w:num>
  <w:num w:numId="8" w16cid:durableId="2036495048">
    <w:abstractNumId w:val="1"/>
  </w:num>
  <w:num w:numId="9" w16cid:durableId="195370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98B"/>
    <w:rsid w:val="0029639D"/>
    <w:rsid w:val="00326F90"/>
    <w:rsid w:val="00AA1D8D"/>
    <w:rsid w:val="00B47730"/>
    <w:rsid w:val="00CB0664"/>
    <w:rsid w:val="00D802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2023-12-06T12:09:00Z</dcterms:modified>
  <cp:category/>
</cp:coreProperties>
</file>