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12F6" w:rsidRDefault="00541D01">
      <w:r>
        <w:t>While these are sometimes considered programming, often the term software development is used for this larger overall process – with the terms programming, implementation, and coding reserved for the writing and editing of code per se..</w:t>
      </w:r>
      <w:r>
        <w:br/>
      </w:r>
      <w:r>
        <w:t xml:space="preserve"> Programs were mostly entered using punched cards or paper tape.</w:t>
      </w:r>
      <w:r>
        <w:br/>
        <w:t>Many factors, having little or nothing to do with the ability of the computer to efficiently compile and execute the code, contribute to readability.</w:t>
      </w:r>
      <w:r>
        <w:br/>
        <w:t>However, because an assembly language is little more than a different notation for a machine language,  two machines with different instruction sets also have different assembly languages.</w:t>
      </w:r>
      <w:r>
        <w:br/>
        <w:t>Sometimes software development is known as software engineering, especially when it employs formal methods o</w:t>
      </w:r>
      <w:r>
        <w:t>r follows an engineering design process.</w:t>
      </w:r>
      <w:r>
        <w:br/>
        <w:t>For this purpose, algorithms are classified into orders using so-called Big O notation, which expresses resource use, such as execution time or memory consumption, in terms of the size of an input.</w:t>
      </w:r>
      <w:r>
        <w:br/>
        <w:t xml:space="preserve"> Programmable devices have existed for centuries.</w:t>
      </w:r>
      <w:r>
        <w:br/>
        <w:t>Some of these factors include:</w:t>
      </w:r>
      <w:r>
        <w:br/>
        <w:t xml:space="preserve"> The presentation aspects of this (such as indents, line breaks, color highlighting, and so on) are often handled by the source code editor, but the content aspects reflect the programmer's ta</w:t>
      </w:r>
      <w:r>
        <w:t>lent and skills.</w:t>
      </w:r>
      <w:r>
        <w:br/>
        <w:t>By the late 1960s, data storage devices and computer terminals became inexpensive enough that programs could be created by typing directly into the computers.</w:t>
      </w:r>
      <w:r>
        <w:br/>
        <w:t>Many applications use a mix of several languages in their construction and use.</w:t>
      </w:r>
      <w:r>
        <w:br/>
        <w:t xml:space="preserve"> Whatever the approach to development may be, the final program must satisfy some fundamental properties.</w:t>
      </w:r>
      <w:r>
        <w:br/>
        <w:t xml:space="preserve"> It is very difficult to determine what are the most popular modern programming languages.</w:t>
      </w:r>
      <w:r>
        <w:br/>
        <w:t xml:space="preserve"> Different programming languages support different styles o</w:t>
      </w:r>
      <w:r>
        <w:t>f programming (called programming paradigms).</w:t>
      </w:r>
      <w:r>
        <w:br/>
        <w:t>For example, COBOL is still strong in corporate data centers often on large mainframe computers, Fortran in engineering applications, scripting languages in Web development, and C in embedded software.</w:t>
      </w:r>
      <w:r>
        <w:br/>
        <w:t>The following properties are among the most important:</w:t>
      </w:r>
      <w:r>
        <w:br/>
      </w:r>
      <w:r>
        <w:br/>
        <w:t xml:space="preserve"> In computer programming, readability refers to the ease with which a human reader can comprehend the purpose, control flow, and operation of source code.</w:t>
      </w:r>
    </w:p>
    <w:sectPr w:rsidR="00DA12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4386150">
    <w:abstractNumId w:val="8"/>
  </w:num>
  <w:num w:numId="2" w16cid:durableId="183398069">
    <w:abstractNumId w:val="6"/>
  </w:num>
  <w:num w:numId="3" w16cid:durableId="1480997459">
    <w:abstractNumId w:val="5"/>
  </w:num>
  <w:num w:numId="4" w16cid:durableId="1712151922">
    <w:abstractNumId w:val="4"/>
  </w:num>
  <w:num w:numId="5" w16cid:durableId="1367758899">
    <w:abstractNumId w:val="7"/>
  </w:num>
  <w:num w:numId="6" w16cid:durableId="1745182468">
    <w:abstractNumId w:val="3"/>
  </w:num>
  <w:num w:numId="7" w16cid:durableId="370233409">
    <w:abstractNumId w:val="2"/>
  </w:num>
  <w:num w:numId="8" w16cid:durableId="163976573">
    <w:abstractNumId w:val="1"/>
  </w:num>
  <w:num w:numId="9" w16cid:durableId="1353843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1D01"/>
    <w:rsid w:val="00AA1D8D"/>
    <w:rsid w:val="00B47730"/>
    <w:rsid w:val="00CB0664"/>
    <w:rsid w:val="00DA12F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2023-12-06T08:34:00Z</dcterms:modified>
  <cp:category/>
</cp:coreProperties>
</file>