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BD0" w:rsidRDefault="00943162">
      <w:r>
        <w:br/>
        <w:t>The first compiler related tool, the A-0 System, was developed in 1952 by Grace Hopper, who also coined the term 'compiler'..</w:t>
      </w:r>
      <w:r>
        <w:br/>
        <w:t>He gave the first description of cryptanalysis by frequency analysis, the earliest code-breaking algorithm.</w:t>
      </w:r>
      <w:r>
        <w:br/>
        <w:t xml:space="preserve">Sometimes </w:t>
      </w:r>
      <w:r>
        <w:t>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1801, the Jacquard loom could produce entirely different weaves by changing the "program" – a series of pasteboard cards with holes pu</w:t>
      </w:r>
      <w:r>
        <w:t>nched in them.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They are the building blocks for all software, from the simplest applications to the most sophisticated ones.</w:t>
      </w:r>
      <w:r>
        <w:br/>
        <w:t>Many applications use a mix of several languages in their construction and use.</w:t>
      </w:r>
      <w:r>
        <w:br/>
        <w:t xml:space="preserve"> Auxiliary tasks accompanying and related to programming include analyzing requirements, testing, debugging (investi</w:t>
      </w:r>
      <w:r>
        <w:t>gating and fixing problems), implementation of build systems, and management of derived artifacts, such as programs' machine code.</w:t>
      </w:r>
      <w:r>
        <w:br/>
        <w:t>However, Charles Babbage had already written his first program for the Analytical Engine in 1837.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involves designing and implementing algorithms, step-by-step specifications of procedur</w:t>
      </w:r>
      <w:r>
        <w:t>es, by writing code in one or more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 formal software development are more integrated together into short cycles that take a few weeks r</w:t>
      </w:r>
      <w:r>
        <w:t>ather than years.</w:t>
      </w:r>
    </w:p>
    <w:sectPr w:rsidR="00563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245092">
    <w:abstractNumId w:val="8"/>
  </w:num>
  <w:num w:numId="2" w16cid:durableId="964000994">
    <w:abstractNumId w:val="6"/>
  </w:num>
  <w:num w:numId="3" w16cid:durableId="141584951">
    <w:abstractNumId w:val="5"/>
  </w:num>
  <w:num w:numId="4" w16cid:durableId="1925532873">
    <w:abstractNumId w:val="4"/>
  </w:num>
  <w:num w:numId="5" w16cid:durableId="1745643634">
    <w:abstractNumId w:val="7"/>
  </w:num>
  <w:num w:numId="6" w16cid:durableId="602079929">
    <w:abstractNumId w:val="3"/>
  </w:num>
  <w:num w:numId="7" w16cid:durableId="165679979">
    <w:abstractNumId w:val="2"/>
  </w:num>
  <w:num w:numId="8" w16cid:durableId="1341545171">
    <w:abstractNumId w:val="1"/>
  </w:num>
  <w:num w:numId="9" w16cid:durableId="188868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BD0"/>
    <w:rsid w:val="009431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